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3954E9" w:rsidRDefault="00BE1BFB" w:rsidP="00AC3543">
      <w:pPr>
        <w:spacing w:after="0" w:line="240" w:lineRule="auto"/>
        <w:jc w:val="center"/>
        <w:rPr>
          <w:rFonts w:ascii="Comic Sans MS" w:eastAsia="Modern Love Grunge" w:hAnsi="Comic Sans MS" w:cstheme="minorHAnsi"/>
          <w:b/>
          <w:color w:val="7030A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954E9">
        <w:rPr>
          <w:rFonts w:ascii="Comic Sans MS" w:eastAsia="Modern Love Grunge" w:hAnsi="Comic Sans MS" w:cstheme="minorHAnsi"/>
          <w:b/>
          <w:color w:val="7030A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w:t>
      </w:r>
      <w:r w:rsidR="00EC345B" w:rsidRPr="003954E9">
        <w:rPr>
          <w:rFonts w:ascii="Comic Sans MS" w:eastAsia="Modern Love Grunge" w:hAnsi="Comic Sans MS" w:cstheme="minorHAnsi"/>
          <w:b/>
          <w:color w:val="7030A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3954E9">
        <w:rPr>
          <w:rFonts w:ascii="Comic Sans MS" w:eastAsia="Modern Love Grunge" w:hAnsi="Comic Sans MS" w:cstheme="minorHAnsi"/>
          <w:b/>
          <w:color w:val="7030A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Andrews United </w:t>
      </w:r>
    </w:p>
    <w:p w14:paraId="69BE9440" w14:textId="77777777" w:rsidR="00A64CF9" w:rsidRPr="003954E9" w:rsidRDefault="00BE1BFB" w:rsidP="00AC3543">
      <w:pPr>
        <w:spacing w:after="0" w:line="240" w:lineRule="auto"/>
        <w:jc w:val="center"/>
        <w:rPr>
          <w:rFonts w:ascii="Comic Sans MS" w:eastAsia="Modern Love Grunge" w:hAnsi="Comic Sans MS" w:cstheme="minorHAnsi"/>
          <w:b/>
          <w:color w:val="7030A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954E9">
        <w:rPr>
          <w:rFonts w:ascii="Comic Sans MS" w:eastAsia="Modern Love Grunge" w:hAnsi="Comic Sans MS" w:cstheme="minorHAnsi"/>
          <w:b/>
          <w:color w:val="7030A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Church</w:t>
      </w:r>
    </w:p>
    <w:p w14:paraId="393692C9" w14:textId="77777777" w:rsidR="0031223D" w:rsidRPr="003954E9" w:rsidRDefault="0031223D" w:rsidP="00AC3543">
      <w:pPr>
        <w:spacing w:after="0" w:line="240" w:lineRule="auto"/>
        <w:jc w:val="center"/>
        <w:rPr>
          <w:rFonts w:ascii="Comic Sans MS" w:eastAsia="Modern Love Grunge" w:hAnsi="Comic Sans MS" w:cstheme="minorHAnsi"/>
          <w:color w:val="7030A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081DB" w14:textId="665EB2B5" w:rsidR="003D593F" w:rsidRPr="003954E9" w:rsidRDefault="003954E9" w:rsidP="00AC3543">
      <w:pPr>
        <w:spacing w:after="0" w:line="240" w:lineRule="auto"/>
        <w:jc w:val="center"/>
        <w:rPr>
          <w:rFonts w:ascii="Comic Sans MS" w:eastAsia="Modern Love Grunge" w:hAnsi="Comic Sans MS" w:cstheme="minorHAnsi"/>
          <w:color w:val="7030A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noProof/>
          <w:color w:val="7030A0"/>
        </w:rPr>
        <w:drawing>
          <wp:inline distT="0" distB="0" distL="0" distR="0" wp14:anchorId="59FAB281" wp14:editId="293CC6F5">
            <wp:extent cx="3674371" cy="2446020"/>
            <wp:effectExtent l="0" t="0" r="2540" b="0"/>
            <wp:docPr id="63070601" name="Picture 63070601" descr="Lilac: How to Grow and Care with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ac: How to Grow and Care with Succ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0331" cy="2449988"/>
                    </a:xfrm>
                    <a:prstGeom prst="rect">
                      <a:avLst/>
                    </a:prstGeom>
                    <a:noFill/>
                    <a:ln>
                      <a:noFill/>
                    </a:ln>
                  </pic:spPr>
                </pic:pic>
              </a:graphicData>
            </a:graphic>
          </wp:inline>
        </w:drawing>
      </w:r>
    </w:p>
    <w:p w14:paraId="75A2A325" w14:textId="5DE2F3C1" w:rsidR="00621DA9" w:rsidRPr="003954E9" w:rsidRDefault="00621DA9" w:rsidP="00AC3543">
      <w:pPr>
        <w:spacing w:after="0" w:line="240" w:lineRule="auto"/>
        <w:jc w:val="center"/>
        <w:rPr>
          <w:rFonts w:ascii="Comic Sans MS" w:eastAsia="Modern Love Grunge" w:hAnsi="Comic Sans MS" w:cstheme="minorHAnsi"/>
          <w:color w:val="7030A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3CB9C69A" w:rsidR="00A3665E" w:rsidRPr="003954E9" w:rsidRDefault="00BE1BFB" w:rsidP="00AC3543">
      <w:pPr>
        <w:spacing w:after="0"/>
        <w:jc w:val="center"/>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3954E9" w:rsidRDefault="00F71DD5" w:rsidP="00AC3543">
      <w:pPr>
        <w:spacing w:after="0"/>
        <w:jc w:val="center"/>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r w:rsidR="00BE1BFB" w:rsidRPr="003954E9">
          <w:rPr>
            <w:rFonts w:ascii="Comic Sans MS" w:eastAsia="Aptos Narrow" w:hAnsi="Comic Sans MS" w:cstheme="minorHAnsi"/>
            <w:color w:val="7030A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3954E9" w:rsidRDefault="00F71DD5" w:rsidP="00AC3543">
      <w:pPr>
        <w:spacing w:after="0"/>
        <w:jc w:val="center"/>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3954E9">
          <w:rPr>
            <w:rFonts w:ascii="Comic Sans MS" w:eastAsia="Aptos Narrow" w:hAnsi="Comic Sans MS" w:cstheme="minorHAnsi"/>
            <w:color w:val="7030A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3954E9" w:rsidRDefault="00BE1BFB" w:rsidP="00AC3543">
      <w:pPr>
        <w:spacing w:after="0"/>
        <w:jc w:val="center"/>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3954E9" w:rsidRDefault="00BE1BFB" w:rsidP="00AC3543">
      <w:pPr>
        <w:spacing w:after="0"/>
        <w:jc w:val="center"/>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3954E9" w:rsidRDefault="00BE1BFB" w:rsidP="00AC3543">
      <w:pPr>
        <w:spacing w:after="0"/>
        <w:jc w:val="center"/>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77777777" w:rsidR="00A64CF9" w:rsidRPr="003954E9" w:rsidRDefault="00BE1BFB" w:rsidP="00AC3543">
      <w:pPr>
        <w:spacing w:after="0"/>
        <w:jc w:val="center"/>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Edison/Thomas Bee</w:t>
      </w:r>
    </w:p>
    <w:p w14:paraId="18035D80" w14:textId="21C42D60" w:rsidR="003953A2" w:rsidRPr="003954E9" w:rsidRDefault="009749B5" w:rsidP="00AC3543">
      <w:pPr>
        <w:spacing w:after="0"/>
        <w:jc w:val="center"/>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3954E9"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23</w:t>
      </w:r>
      <w:r w:rsidR="000F6D98" w:rsidRPr="003954E9">
        <w:rPr>
          <w:rFonts w:ascii="Comic Sans MS" w:eastAsia="Aptos Narrow" w:hAnsi="Comic Sans MS" w:cstheme="minorHAnsi"/>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56CC974A" w14:textId="274C6036" w:rsidR="00EE3215" w:rsidRPr="00F71DD5" w:rsidRDefault="00F71DD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D5">
        <w:rPr>
          <w:color w:val="538135" w:themeColor="accent6" w:themeShade="BF"/>
          <w:sz w:val="28"/>
          <w:szCs w:val="28"/>
          <w:u w:color="000000"/>
          <w:lang w:val="en-US"/>
          <w14:textOutline w14:w="12700" w14:cap="flat" w14:cmpd="sng" w14:algn="ctr">
            <w14:noFill/>
            <w14:prstDash w14:val="solid"/>
            <w14:miter w14:lim="400000"/>
          </w14:textOutline>
        </w:rPr>
        <w:t xml:space="preserve">                 </w:t>
      </w:r>
    </w:p>
    <w:p w14:paraId="5B2B0ECB" w14:textId="77777777" w:rsidR="00EE3215" w:rsidRDefault="00EE321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3B19B7" w14:textId="77777777" w:rsidR="005D13D3" w:rsidRPr="00690E60" w:rsidRDefault="005D13D3" w:rsidP="005D13D3">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690E60">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48567D56" w14:textId="77777777" w:rsidR="005D13D3" w:rsidRPr="00690E60" w:rsidRDefault="005D13D3" w:rsidP="005D13D3">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39132FD3"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p>
    <w:p w14:paraId="1B67BA27" w14:textId="60367C03" w:rsidR="005D13D3" w:rsidRPr="00690E60" w:rsidRDefault="005D13D3" w:rsidP="005D13D3">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3A51AD1C" w14:textId="77777777" w:rsidR="00B10A62" w:rsidRPr="00A06E48" w:rsidRDefault="00B10A62" w:rsidP="00B10A62">
      <w:pPr>
        <w:widowControl w:val="0"/>
        <w:rPr>
          <w:rFonts w:ascii="Arial" w:hAnsi="Arial"/>
          <w:sz w:val="36"/>
          <w:szCs w:val="36"/>
        </w:rPr>
      </w:pPr>
    </w:p>
    <w:p w14:paraId="6A6AD31A"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Acknowledging our Territory,</w:t>
      </w:r>
    </w:p>
    <w:p w14:paraId="1F3174AC" w14:textId="3FFBAEE6"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 xml:space="preserve">One: For thousands of years, there have been people on this land. In time, the new people changed the world for them. In a spirit of </w:t>
      </w:r>
      <w:r w:rsidR="003954E9" w:rsidRPr="00A06E48">
        <w:rPr>
          <w:rFonts w:ascii="Arial" w:hAnsi="Arial"/>
          <w:sz w:val="36"/>
          <w:szCs w:val="36"/>
          <w:lang w:val="en-US"/>
        </w:rPr>
        <w:t>reconciliation,</w:t>
      </w:r>
      <w:r w:rsidRPr="00A06E48">
        <w:rPr>
          <w:rFonts w:ascii="Arial" w:hAnsi="Arial"/>
          <w:sz w:val="36"/>
          <w:szCs w:val="36"/>
          <w:lang w:val="en-US"/>
        </w:rPr>
        <w:t xml:space="preserve"> we are all called to make a difference in the lives of each other. To understand the past, and to seek to be in good relations into the future. Let us be better neighbors.</w:t>
      </w:r>
    </w:p>
    <w:p w14:paraId="4755B75C" w14:textId="77777777" w:rsidR="00B10A62" w:rsidRPr="00A06E48" w:rsidRDefault="00B10A62" w:rsidP="00B10A62">
      <w:pPr>
        <w:widowControl w:val="0"/>
        <w:spacing w:after="0"/>
        <w:rPr>
          <w:rFonts w:ascii="Arial" w:hAnsi="Arial"/>
          <w:sz w:val="36"/>
          <w:szCs w:val="36"/>
        </w:rPr>
      </w:pPr>
      <w:r w:rsidRPr="00A06E48">
        <w:rPr>
          <w:rFonts w:ascii="Arial" w:hAnsi="Arial"/>
          <w:b/>
          <w:sz w:val="36"/>
          <w:szCs w:val="36"/>
          <w:lang w:val="en-US"/>
        </w:rPr>
        <w:t xml:space="preserve">All: We seek the good of each person, by being in right relations with them and God. </w:t>
      </w:r>
    </w:p>
    <w:p w14:paraId="3E682C33" w14:textId="77777777" w:rsidR="00B10A62" w:rsidRPr="00A06E48" w:rsidRDefault="00B10A62" w:rsidP="00B10A62">
      <w:pPr>
        <w:widowControl w:val="0"/>
        <w:spacing w:after="0"/>
        <w:rPr>
          <w:rFonts w:ascii="Arial" w:hAnsi="Arial"/>
          <w:sz w:val="36"/>
          <w:szCs w:val="36"/>
        </w:rPr>
      </w:pPr>
    </w:p>
    <w:p w14:paraId="3D7469F5"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Call to Worship:</w:t>
      </w:r>
    </w:p>
    <w:p w14:paraId="5F587FE1" w14:textId="77777777" w:rsidR="003954E9" w:rsidRDefault="00B10A62" w:rsidP="00B10A62">
      <w:pPr>
        <w:widowControl w:val="0"/>
        <w:spacing w:after="0"/>
        <w:rPr>
          <w:rFonts w:ascii="Arial" w:hAnsi="Arial"/>
          <w:sz w:val="36"/>
          <w:szCs w:val="36"/>
          <w:lang w:val="en-US"/>
        </w:rPr>
      </w:pPr>
      <w:r w:rsidRPr="00A06E48">
        <w:rPr>
          <w:rFonts w:ascii="Arial" w:hAnsi="Arial"/>
          <w:sz w:val="36"/>
          <w:szCs w:val="36"/>
          <w:lang w:val="en-US"/>
        </w:rPr>
        <w:t xml:space="preserve">One: Come, pilgrims. Let us gather together. </w:t>
      </w:r>
    </w:p>
    <w:p w14:paraId="3611B625" w14:textId="35718718"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Come, enter this holy pause.</w:t>
      </w:r>
    </w:p>
    <w:p w14:paraId="6085709F" w14:textId="77777777" w:rsidR="00B10A62" w:rsidRPr="00A06E48" w:rsidRDefault="00B10A62" w:rsidP="00B10A62">
      <w:pPr>
        <w:widowControl w:val="0"/>
        <w:spacing w:after="0"/>
        <w:rPr>
          <w:rFonts w:ascii="Arial" w:hAnsi="Arial"/>
          <w:sz w:val="36"/>
          <w:szCs w:val="36"/>
        </w:rPr>
      </w:pPr>
      <w:r w:rsidRPr="00A06E48">
        <w:rPr>
          <w:rFonts w:ascii="Arial" w:hAnsi="Arial"/>
          <w:b/>
          <w:sz w:val="36"/>
          <w:szCs w:val="36"/>
          <w:lang w:val="en-US"/>
        </w:rPr>
        <w:t>All: In this place, we lay down our burdens.</w:t>
      </w:r>
    </w:p>
    <w:p w14:paraId="7A3E7307"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One: We take the time to still our minds.</w:t>
      </w:r>
    </w:p>
    <w:p w14:paraId="48CFC9A1" w14:textId="77777777" w:rsidR="00B10A62" w:rsidRPr="00A06E48" w:rsidRDefault="00B10A62" w:rsidP="00B10A62">
      <w:pPr>
        <w:widowControl w:val="0"/>
        <w:spacing w:after="0"/>
        <w:rPr>
          <w:rFonts w:ascii="Arial" w:hAnsi="Arial"/>
          <w:sz w:val="36"/>
          <w:szCs w:val="36"/>
        </w:rPr>
      </w:pPr>
      <w:r w:rsidRPr="00A06E48">
        <w:rPr>
          <w:rFonts w:ascii="Arial" w:hAnsi="Arial"/>
          <w:b/>
          <w:sz w:val="36"/>
          <w:szCs w:val="36"/>
          <w:lang w:val="en-US"/>
        </w:rPr>
        <w:t>All: Let us release our tasks and to-do lists.</w:t>
      </w:r>
    </w:p>
    <w:p w14:paraId="66770984"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One Now is the time to rest in God’s love.</w:t>
      </w:r>
    </w:p>
    <w:p w14:paraId="7FB4F998" w14:textId="77777777" w:rsidR="00B10A62" w:rsidRPr="00A06E48" w:rsidRDefault="00B10A62" w:rsidP="00B10A62">
      <w:pPr>
        <w:widowControl w:val="0"/>
        <w:spacing w:after="0"/>
        <w:rPr>
          <w:rFonts w:ascii="Arial" w:hAnsi="Arial"/>
          <w:sz w:val="36"/>
          <w:szCs w:val="36"/>
        </w:rPr>
      </w:pPr>
      <w:r w:rsidRPr="00A06E48">
        <w:rPr>
          <w:rFonts w:ascii="Arial" w:hAnsi="Arial"/>
          <w:b/>
          <w:sz w:val="36"/>
          <w:szCs w:val="36"/>
          <w:lang w:val="en-US"/>
        </w:rPr>
        <w:t>All: We step into the present and enter God’s presence to pray, to praise, to sing, to renew.</w:t>
      </w:r>
    </w:p>
    <w:p w14:paraId="5CD84AF5"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One: We gladly proclaim we are chosen by God as we open our hearts to hear God’s call and rejoice.</w:t>
      </w:r>
    </w:p>
    <w:p w14:paraId="70C073E4" w14:textId="77777777" w:rsidR="00B10A62" w:rsidRPr="00A06E48" w:rsidRDefault="00B10A62" w:rsidP="00B10A62">
      <w:pPr>
        <w:widowControl w:val="0"/>
        <w:spacing w:after="0"/>
        <w:rPr>
          <w:rFonts w:ascii="Arial" w:hAnsi="Arial"/>
          <w:sz w:val="36"/>
          <w:szCs w:val="36"/>
        </w:rPr>
      </w:pPr>
      <w:r w:rsidRPr="00A06E48">
        <w:rPr>
          <w:rFonts w:ascii="Arial" w:hAnsi="Arial"/>
          <w:b/>
          <w:sz w:val="36"/>
          <w:szCs w:val="36"/>
          <w:lang w:val="en-US"/>
        </w:rPr>
        <w:t>All: Let us rejoice in God’s name. Amen.</w:t>
      </w:r>
    </w:p>
    <w:p w14:paraId="755D1C5E" w14:textId="77777777" w:rsidR="005D13D3" w:rsidRPr="00690E60" w:rsidRDefault="005D13D3" w:rsidP="00B10A6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51C083A" w14:textId="091150A5"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color w:val="222222"/>
          <w:sz w:val="36"/>
          <w:szCs w:val="36"/>
          <w:u w:color="222222"/>
          <w14:textOutline w14:w="12700" w14:cap="flat" w14:cmpd="sng" w14:algn="ctr">
            <w14:noFill/>
            <w14:prstDash w14:val="solid"/>
            <w14:miter w14:lim="400000"/>
          </w14:textOutline>
        </w:rPr>
        <w:t xml:space="preserve">Gathering Hymn </w:t>
      </w:r>
      <w:r w:rsidR="003954E9">
        <w:rPr>
          <w:rFonts w:ascii="Arial" w:hAnsi="Arial" w:cs="Arial"/>
          <w:b/>
          <w:bCs/>
          <w:color w:val="222222"/>
          <w:sz w:val="36"/>
          <w:szCs w:val="36"/>
          <w:u w:color="222222"/>
          <w14:textOutline w14:w="12700" w14:cap="flat" w14:cmpd="sng" w14:algn="ctr">
            <w14:noFill/>
            <w14:prstDash w14:val="solid"/>
            <w14:miter w14:lim="400000"/>
          </w14:textOutline>
        </w:rPr>
        <w:t>–</w:t>
      </w:r>
      <w:r w:rsidRPr="00690E60">
        <w:rPr>
          <w:rFonts w:ascii="Arial" w:hAnsi="Arial" w:cs="Arial"/>
          <w:b/>
          <w:bCs/>
          <w:color w:val="222222"/>
          <w:sz w:val="36"/>
          <w:szCs w:val="36"/>
          <w:u w:color="222222"/>
          <w14:textOutline w14:w="12700" w14:cap="flat" w14:cmpd="sng" w14:algn="ctr">
            <w14:noFill/>
            <w14:prstDash w14:val="solid"/>
            <w14:miter w14:lim="400000"/>
          </w14:textOutline>
        </w:rPr>
        <w:t xml:space="preserve"> </w:t>
      </w:r>
      <w:r w:rsidR="003954E9" w:rsidRPr="003954E9">
        <w:rPr>
          <w:rFonts w:ascii="Arial" w:hAnsi="Arial" w:cs="Arial"/>
          <w:color w:val="222222"/>
          <w:sz w:val="36"/>
          <w:szCs w:val="36"/>
          <w:u w:color="222222"/>
          <w14:textOutline w14:w="12700" w14:cap="flat" w14:cmpd="sng" w14:algn="ctr">
            <w14:noFill/>
            <w14:prstDash w14:val="solid"/>
            <w14:miter w14:lim="400000"/>
          </w14:textOutline>
        </w:rPr>
        <w:t>VU</w:t>
      </w:r>
      <w:r w:rsidR="003954E9">
        <w:rPr>
          <w:rFonts w:ascii="Arial" w:hAnsi="Arial" w:cs="Arial"/>
          <w:color w:val="222222"/>
          <w:sz w:val="36"/>
          <w:szCs w:val="36"/>
          <w:u w:color="222222"/>
          <w14:textOutline w14:w="12700" w14:cap="flat" w14:cmpd="sng" w14:algn="ctr">
            <w14:noFill/>
            <w14:prstDash w14:val="solid"/>
            <w14:miter w14:lim="400000"/>
          </w14:textOutline>
        </w:rPr>
        <w:t xml:space="preserve"> </w:t>
      </w:r>
      <w:r w:rsidR="00B10A62" w:rsidRPr="003954E9">
        <w:rPr>
          <w:rFonts w:ascii="Arial" w:hAnsi="Arial"/>
          <w:sz w:val="36"/>
          <w:szCs w:val="36"/>
        </w:rPr>
        <w:t>213 - Rejoice the Lord is King</w:t>
      </w:r>
    </w:p>
    <w:p w14:paraId="5F7479A7"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26BDAAE" w14:textId="77777777" w:rsidR="005D13D3"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0BAD3C93"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One: Forgiving God, we confess that so often we block the idea that you chose us to follow our own special path. We choose fear over love and bury our God-given gifts.</w:t>
      </w:r>
    </w:p>
    <w:p w14:paraId="0FF990C6" w14:textId="77777777" w:rsidR="00B10A62" w:rsidRPr="00A06E48" w:rsidRDefault="00B10A62" w:rsidP="00B10A62">
      <w:pPr>
        <w:widowControl w:val="0"/>
        <w:spacing w:after="0"/>
        <w:rPr>
          <w:rFonts w:ascii="Arial" w:hAnsi="Arial"/>
          <w:sz w:val="36"/>
          <w:szCs w:val="36"/>
        </w:rPr>
      </w:pPr>
      <w:r w:rsidRPr="00A06E48">
        <w:rPr>
          <w:rFonts w:ascii="Arial" w:hAnsi="Arial"/>
          <w:b/>
          <w:sz w:val="36"/>
          <w:szCs w:val="36"/>
          <w:lang w:val="en-US"/>
        </w:rPr>
        <w:lastRenderedPageBreak/>
        <w:t xml:space="preserve">All: Forgive us, O God. </w:t>
      </w:r>
    </w:p>
    <w:p w14:paraId="7433A656"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One: We confess those times we fail to notice that others have gifts to express, yet the Body of Christ needs all of its members to flourish.</w:t>
      </w:r>
    </w:p>
    <w:p w14:paraId="7C812A19" w14:textId="77777777" w:rsidR="00B10A62" w:rsidRPr="00A06E48" w:rsidRDefault="00B10A62" w:rsidP="00B10A62">
      <w:pPr>
        <w:widowControl w:val="0"/>
        <w:spacing w:after="0"/>
        <w:rPr>
          <w:rFonts w:ascii="Arial" w:hAnsi="Arial"/>
          <w:sz w:val="36"/>
          <w:szCs w:val="36"/>
        </w:rPr>
      </w:pPr>
      <w:r w:rsidRPr="00A06E48">
        <w:rPr>
          <w:rFonts w:ascii="Arial" w:hAnsi="Arial"/>
          <w:b/>
          <w:sz w:val="36"/>
          <w:szCs w:val="36"/>
          <w:lang w:val="en-US"/>
        </w:rPr>
        <w:t>All: Forgive us, O God.</w:t>
      </w:r>
    </w:p>
    <w:p w14:paraId="023900D7"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One: We confess those times we are jealous of others and crush and obstruct their gifts, denying that they too are chosen.</w:t>
      </w:r>
    </w:p>
    <w:p w14:paraId="5FE1E00A" w14:textId="77777777" w:rsidR="00B10A62" w:rsidRPr="00B10A62" w:rsidRDefault="00B10A62" w:rsidP="00B10A62">
      <w:pPr>
        <w:widowControl w:val="0"/>
        <w:spacing w:after="0"/>
        <w:rPr>
          <w:rFonts w:ascii="Arial" w:hAnsi="Arial"/>
          <w:b/>
          <w:bCs/>
          <w:sz w:val="36"/>
          <w:szCs w:val="36"/>
        </w:rPr>
      </w:pPr>
      <w:r w:rsidRPr="00B10A62">
        <w:rPr>
          <w:rFonts w:ascii="Arial" w:hAnsi="Arial"/>
          <w:b/>
          <w:bCs/>
          <w:sz w:val="36"/>
          <w:szCs w:val="36"/>
          <w:lang w:val="en-US"/>
        </w:rPr>
        <w:t>All: Forgive us, O God.</w:t>
      </w:r>
    </w:p>
    <w:p w14:paraId="775CD8B7"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One: Help us to see that the loss of our gifts withholds your light from the world</w:t>
      </w:r>
    </w:p>
    <w:p w14:paraId="3FF2E9B4" w14:textId="77777777" w:rsidR="00B10A62" w:rsidRPr="00A06E48" w:rsidRDefault="00B10A62" w:rsidP="00B10A62">
      <w:pPr>
        <w:widowControl w:val="0"/>
        <w:spacing w:after="0"/>
        <w:rPr>
          <w:rFonts w:ascii="Arial" w:hAnsi="Arial"/>
          <w:sz w:val="36"/>
          <w:szCs w:val="36"/>
        </w:rPr>
      </w:pPr>
      <w:r w:rsidRPr="00A06E48">
        <w:rPr>
          <w:rFonts w:ascii="Arial" w:hAnsi="Arial"/>
          <w:sz w:val="36"/>
          <w:szCs w:val="36"/>
          <w:lang w:val="en-US"/>
        </w:rPr>
        <w:t>and grant us the courage to live as your chosen people.</w:t>
      </w:r>
    </w:p>
    <w:p w14:paraId="64FC76BB" w14:textId="77777777" w:rsidR="00B10A62" w:rsidRPr="00A06E48" w:rsidRDefault="00B10A62" w:rsidP="00B10A62">
      <w:pPr>
        <w:widowControl w:val="0"/>
        <w:spacing w:after="0"/>
        <w:rPr>
          <w:rFonts w:ascii="Arial" w:hAnsi="Arial"/>
          <w:sz w:val="36"/>
          <w:szCs w:val="36"/>
        </w:rPr>
      </w:pPr>
      <w:r w:rsidRPr="00A06E48">
        <w:rPr>
          <w:rFonts w:ascii="Arial" w:hAnsi="Arial"/>
          <w:b/>
          <w:sz w:val="36"/>
          <w:szCs w:val="36"/>
          <w:lang w:val="en-US"/>
        </w:rPr>
        <w:t>All: Help us to find the way to serve you better. Amen.</w:t>
      </w:r>
    </w:p>
    <w:p w14:paraId="211EAEF4" w14:textId="77777777" w:rsidR="00586DE3" w:rsidRPr="00690E60" w:rsidRDefault="00586DE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CA86D3A" w14:textId="3ABEC3DF" w:rsidR="005D13D3" w:rsidRDefault="005D13D3" w:rsidP="005D13D3">
      <w:pPr>
        <w:pStyle w:val="Body"/>
        <w:rPr>
          <w:rFonts w:ascii="Arial" w:hAnsi="Arial" w:cs="Arial"/>
          <w:b/>
          <w:bCs/>
          <w:sz w:val="36"/>
          <w:szCs w:val="36"/>
          <w:u w:color="000000"/>
          <w:lang w:val="en-US"/>
        </w:rPr>
      </w:pPr>
      <w:r w:rsidRPr="00690E60">
        <w:rPr>
          <w:rFonts w:ascii="Arial" w:hAnsi="Arial" w:cs="Arial"/>
          <w:b/>
          <w:bCs/>
          <w:sz w:val="36"/>
          <w:szCs w:val="36"/>
          <w:u w:color="000000"/>
          <w:lang w:val="en-US"/>
        </w:rPr>
        <w:t xml:space="preserve">Assurance of </w:t>
      </w:r>
      <w:r w:rsidR="00B10A62">
        <w:rPr>
          <w:rFonts w:ascii="Arial" w:hAnsi="Arial" w:cs="Arial"/>
          <w:b/>
          <w:bCs/>
          <w:sz w:val="36"/>
          <w:szCs w:val="36"/>
          <w:u w:color="000000"/>
          <w:lang w:val="en-US"/>
        </w:rPr>
        <w:t>Pardon</w:t>
      </w:r>
    </w:p>
    <w:p w14:paraId="3AE5557A" w14:textId="77777777" w:rsidR="00586DE3" w:rsidRPr="00690E60" w:rsidRDefault="00586DE3" w:rsidP="005D13D3">
      <w:pPr>
        <w:pStyle w:val="Body"/>
        <w:rPr>
          <w:rFonts w:ascii="Arial" w:eastAsia="Times New Roman" w:hAnsi="Arial" w:cs="Arial"/>
          <w:b/>
          <w:bCs/>
          <w:sz w:val="36"/>
          <w:szCs w:val="36"/>
          <w:u w:color="000000"/>
        </w:rPr>
      </w:pPr>
    </w:p>
    <w:p w14:paraId="66A6B15A" w14:textId="7F8E1074" w:rsidR="005D13D3" w:rsidRDefault="005D13D3" w:rsidP="005D13D3">
      <w:pPr>
        <w:pStyle w:val="Body"/>
        <w:rPr>
          <w:rFonts w:ascii="Arial" w:hAnsi="Arial" w:cs="Arial"/>
          <w:b/>
          <w:bCs/>
          <w:color w:val="222222"/>
          <w:sz w:val="36"/>
          <w:szCs w:val="36"/>
          <w:u w:color="222222"/>
          <w:lang w:val="en-US"/>
          <w14:textOutline w14:w="12700" w14:cap="flat" w14:cmpd="sng" w14:algn="ctr">
            <w14:noFill/>
            <w14:prstDash w14:val="solid"/>
            <w14:miter w14:lim="400000"/>
          </w14:textOutline>
        </w:rPr>
      </w:pPr>
      <w:r w:rsidRPr="00690E60">
        <w:rPr>
          <w:rFonts w:ascii="Arial" w:hAnsi="Arial" w:cs="Arial"/>
          <w:b/>
          <w:bCs/>
          <w:color w:val="222222"/>
          <w:sz w:val="36"/>
          <w:szCs w:val="36"/>
          <w:u w:color="222222"/>
          <w:lang w:val="en-US"/>
          <w14:textOutline w14:w="12700" w14:cap="flat" w14:cmpd="sng" w14:algn="ctr">
            <w14:noFill/>
            <w14:prstDash w14:val="solid"/>
            <w14:miter w14:lim="400000"/>
          </w14:textOutline>
        </w:rPr>
        <w:t>All God</w:t>
      </w:r>
      <w:r w:rsidRPr="00690E60">
        <w:rPr>
          <w:rFonts w:ascii="Arial" w:hAnsi="Arial" w:cs="Arial"/>
          <w:b/>
          <w:bCs/>
          <w:color w:val="222222"/>
          <w:sz w:val="36"/>
          <w:szCs w:val="36"/>
          <w:u w:color="222222"/>
          <w:rtl/>
          <w14:textOutline w14:w="12700" w14:cap="flat" w14:cmpd="sng" w14:algn="ctr">
            <w14:noFill/>
            <w14:prstDash w14:val="solid"/>
            <w14:miter w14:lim="400000"/>
          </w14:textOutline>
        </w:rPr>
        <w:t>’</w:t>
      </w:r>
      <w:r w:rsidRPr="00690E60">
        <w:rPr>
          <w:rFonts w:ascii="Arial" w:hAnsi="Arial" w:cs="Arial"/>
          <w:b/>
          <w:bCs/>
          <w:color w:val="222222"/>
          <w:sz w:val="36"/>
          <w:szCs w:val="36"/>
          <w:u w:color="222222"/>
          <w:lang w:val="en-US"/>
          <w14:textOutline w14:w="12700" w14:cap="flat" w14:cmpd="sng" w14:algn="ctr">
            <w14:noFill/>
            <w14:prstDash w14:val="solid"/>
            <w14:miter w14:lim="400000"/>
          </w14:textOutline>
        </w:rPr>
        <w:t xml:space="preserve">s Children </w:t>
      </w:r>
    </w:p>
    <w:p w14:paraId="0EAC1D25" w14:textId="77777777" w:rsidR="00586DE3" w:rsidRPr="00690E60" w:rsidRDefault="00586DE3" w:rsidP="005D13D3">
      <w:pPr>
        <w:pStyle w:val="Body"/>
        <w:rPr>
          <w:rFonts w:ascii="Arial" w:hAnsi="Arial" w:cs="Arial"/>
          <w:b/>
          <w:bCs/>
          <w:color w:val="222222"/>
          <w:sz w:val="36"/>
          <w:szCs w:val="36"/>
          <w:u w:color="222222"/>
          <w14:textOutline w14:w="12700" w14:cap="flat" w14:cmpd="sng" w14:algn="ctr">
            <w14:noFill/>
            <w14:prstDash w14:val="solid"/>
            <w14:miter w14:lim="400000"/>
          </w14:textOutline>
        </w:rPr>
      </w:pPr>
    </w:p>
    <w:p w14:paraId="17D0503E" w14:textId="049F6730" w:rsidR="005D13D3" w:rsidRPr="00690E60" w:rsidRDefault="005D13D3" w:rsidP="005D13D3">
      <w:pPr>
        <w:pStyle w:val="Body"/>
        <w:rPr>
          <w:rFonts w:ascii="Arial" w:hAnsi="Arial" w:cs="Arial"/>
          <w:b/>
          <w:bCs/>
          <w:color w:val="222222"/>
          <w:sz w:val="36"/>
          <w:szCs w:val="36"/>
          <w:u w:color="222222"/>
          <w14:textOutline w14:w="12700" w14:cap="flat" w14:cmpd="sng" w14:algn="ctr">
            <w14:noFill/>
            <w14:prstDash w14:val="solid"/>
            <w14:miter w14:lim="400000"/>
          </w14:textOutline>
        </w:rPr>
      </w:pPr>
      <w:r w:rsidRPr="00690E60">
        <w:rPr>
          <w:rFonts w:ascii="Arial" w:hAnsi="Arial" w:cs="Arial"/>
          <w:b/>
          <w:bCs/>
          <w:color w:val="222222"/>
          <w:sz w:val="36"/>
          <w:szCs w:val="36"/>
          <w:u w:color="222222"/>
          <w14:textOutline w14:w="12700" w14:cap="flat" w14:cmpd="sng" w14:algn="ctr">
            <w14:noFill/>
            <w14:prstDash w14:val="solid"/>
            <w14:miter w14:lim="400000"/>
          </w14:textOutline>
        </w:rPr>
        <w:t xml:space="preserve">Hymn </w:t>
      </w:r>
      <w:r w:rsidR="003954E9">
        <w:rPr>
          <w:rFonts w:ascii="Arial" w:hAnsi="Arial" w:cs="Arial"/>
          <w:b/>
          <w:bCs/>
          <w:color w:val="222222"/>
          <w:sz w:val="36"/>
          <w:szCs w:val="36"/>
          <w:u w:color="222222"/>
          <w14:textOutline w14:w="12700" w14:cap="flat" w14:cmpd="sng" w14:algn="ctr">
            <w14:noFill/>
            <w14:prstDash w14:val="solid"/>
            <w14:miter w14:lim="400000"/>
          </w14:textOutline>
        </w:rPr>
        <w:t>–</w:t>
      </w:r>
      <w:r w:rsidRPr="00690E60">
        <w:rPr>
          <w:rFonts w:ascii="Arial" w:hAnsi="Arial" w:cs="Arial"/>
          <w:b/>
          <w:bCs/>
          <w:color w:val="222222"/>
          <w:sz w:val="36"/>
          <w:szCs w:val="36"/>
          <w:u w:color="222222"/>
          <w:lang w:val="en-US"/>
          <w14:textOutline w14:w="12700" w14:cap="flat" w14:cmpd="sng" w14:algn="ctr">
            <w14:noFill/>
            <w14:prstDash w14:val="solid"/>
            <w14:miter w14:lim="400000"/>
          </w14:textOutline>
        </w:rPr>
        <w:t xml:space="preserve"> </w:t>
      </w:r>
      <w:r w:rsidR="003954E9" w:rsidRPr="003954E9">
        <w:rPr>
          <w:rFonts w:ascii="Arial" w:hAnsi="Arial" w:cs="Arial"/>
          <w:color w:val="222222"/>
          <w:sz w:val="36"/>
          <w:szCs w:val="36"/>
          <w:u w:color="222222"/>
          <w:lang w:val="en-US"/>
          <w14:textOutline w14:w="12700" w14:cap="flat" w14:cmpd="sng" w14:algn="ctr">
            <w14:noFill/>
            <w14:prstDash w14:val="solid"/>
            <w14:miter w14:lim="400000"/>
          </w14:textOutline>
        </w:rPr>
        <w:t>VU</w:t>
      </w:r>
      <w:r w:rsidR="003954E9">
        <w:rPr>
          <w:rFonts w:ascii="Arial" w:hAnsi="Arial" w:cs="Arial"/>
          <w:color w:val="222222"/>
          <w:sz w:val="36"/>
          <w:szCs w:val="36"/>
          <w:u w:color="222222"/>
          <w:lang w:val="en-US"/>
          <w14:textOutline w14:w="12700" w14:cap="flat" w14:cmpd="sng" w14:algn="ctr">
            <w14:noFill/>
            <w14:prstDash w14:val="solid"/>
            <w14:miter w14:lim="400000"/>
          </w14:textOutline>
        </w:rPr>
        <w:t xml:space="preserve"> </w:t>
      </w:r>
      <w:r w:rsidR="00B10A62" w:rsidRPr="003954E9">
        <w:rPr>
          <w:rFonts w:ascii="Arial" w:hAnsi="Arial"/>
          <w:sz w:val="36"/>
          <w:szCs w:val="36"/>
          <w:lang w:val="en-US"/>
        </w:rPr>
        <w:t>337 - Blessed Assurance</w:t>
      </w:r>
    </w:p>
    <w:p w14:paraId="2DA31738" w14:textId="77777777" w:rsidR="005D13D3" w:rsidRPr="00690E60" w:rsidRDefault="005D13D3" w:rsidP="005D13D3">
      <w:pPr>
        <w:pStyle w:val="Body"/>
        <w:rPr>
          <w:rFonts w:ascii="Arial" w:hAnsi="Arial" w:cs="Arial"/>
          <w:b/>
          <w:bCs/>
          <w:color w:val="222222"/>
          <w:sz w:val="36"/>
          <w:szCs w:val="36"/>
          <w:u w:color="222222"/>
          <w14:textOutline w14:w="12700" w14:cap="flat" w14:cmpd="sng" w14:algn="ctr">
            <w14:noFill/>
            <w14:prstDash w14:val="solid"/>
            <w14:miter w14:lim="400000"/>
          </w14:textOutline>
        </w:rPr>
      </w:pPr>
    </w:p>
    <w:p w14:paraId="64BE77C3" w14:textId="5DAC63C4" w:rsidR="005D13D3" w:rsidRPr="00690E60" w:rsidRDefault="005D13D3" w:rsidP="005D13D3">
      <w:pPr>
        <w:pStyle w:val="Default"/>
        <w:spacing w:before="0" w:after="63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690E60">
        <w:rPr>
          <w:rFonts w:ascii="Arial" w:hAnsi="Arial" w:cs="Arial"/>
          <w:b/>
          <w:bCs/>
          <w:color w:val="222222"/>
          <w:sz w:val="36"/>
          <w:szCs w:val="36"/>
          <w:u w:val="single" w:color="222222"/>
          <w:lang w:val="de-DE"/>
          <w14:textOutline w14:w="12700" w14:cap="flat" w14:cmpd="sng" w14:algn="ctr">
            <w14:noFill/>
            <w14:prstDash w14:val="solid"/>
            <w14:miter w14:lim="400000"/>
          </w14:textOutline>
        </w:rPr>
        <w:t>LISTEN FOR GOD</w:t>
      </w:r>
      <w:r w:rsidRPr="00690E60">
        <w:rPr>
          <w:rFonts w:ascii="Arial" w:hAnsi="Arial" w:cs="Arial"/>
          <w:b/>
          <w:bCs/>
          <w:color w:val="222222"/>
          <w:sz w:val="36"/>
          <w:szCs w:val="36"/>
          <w:u w:val="single" w:color="222222"/>
          <w14:textOutline w14:w="12700" w14:cap="flat" w14:cmpd="sng" w14:algn="ctr">
            <w14:noFill/>
            <w14:prstDash w14:val="solid"/>
            <w14:miter w14:lim="400000"/>
          </w14:textOutline>
        </w:rPr>
        <w:t>’</w:t>
      </w:r>
      <w:r w:rsidRPr="00690E60">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226B6218" w14:textId="77777777" w:rsidR="00B10A62" w:rsidRPr="00B10A62" w:rsidRDefault="00B10A62" w:rsidP="00B10A62">
      <w:pPr>
        <w:widowControl w:val="0"/>
        <w:rPr>
          <w:rFonts w:ascii="Arial" w:hAnsi="Arial"/>
          <w:sz w:val="36"/>
          <w:szCs w:val="36"/>
        </w:rPr>
      </w:pPr>
      <w:r w:rsidRPr="00B10A62">
        <w:rPr>
          <w:rFonts w:ascii="Arial" w:hAnsi="Arial"/>
          <w:b/>
          <w:bCs/>
          <w:sz w:val="36"/>
          <w:szCs w:val="36"/>
          <w:lang w:val="en-US"/>
        </w:rPr>
        <w:t>Scripture:</w:t>
      </w:r>
      <w:r w:rsidRPr="00B10A62">
        <w:rPr>
          <w:rFonts w:ascii="Arial" w:hAnsi="Arial"/>
          <w:sz w:val="36"/>
          <w:szCs w:val="36"/>
          <w:lang w:val="en-US"/>
        </w:rPr>
        <w:t xml:space="preserve"> 1 Samuel 15:24-16:13 - The Prophet finds David.</w:t>
      </w:r>
    </w:p>
    <w:p w14:paraId="0C9EF136" w14:textId="77777777" w:rsidR="00B10A62" w:rsidRPr="00B10A62" w:rsidRDefault="00B10A62" w:rsidP="00B10A62">
      <w:pPr>
        <w:widowControl w:val="0"/>
        <w:rPr>
          <w:rFonts w:ascii="Arial" w:hAnsi="Arial"/>
          <w:sz w:val="36"/>
          <w:szCs w:val="36"/>
        </w:rPr>
      </w:pPr>
    </w:p>
    <w:p w14:paraId="48986AD3" w14:textId="77777777" w:rsidR="00B10A62" w:rsidRPr="00B10A62" w:rsidRDefault="00B10A62" w:rsidP="00B10A62">
      <w:pPr>
        <w:widowControl w:val="0"/>
        <w:rPr>
          <w:rFonts w:ascii="Arial" w:hAnsi="Arial"/>
          <w:sz w:val="36"/>
          <w:szCs w:val="36"/>
        </w:rPr>
      </w:pPr>
      <w:r w:rsidRPr="00B10A62">
        <w:rPr>
          <w:rFonts w:ascii="Arial" w:hAnsi="Arial"/>
          <w:b/>
          <w:bCs/>
          <w:sz w:val="36"/>
          <w:szCs w:val="36"/>
          <w:lang w:val="en-US"/>
        </w:rPr>
        <w:t>Meditation</w:t>
      </w:r>
      <w:r w:rsidRPr="00B10A62">
        <w:rPr>
          <w:rFonts w:ascii="Arial" w:hAnsi="Arial"/>
          <w:sz w:val="36"/>
          <w:szCs w:val="36"/>
          <w:lang w:val="en-US"/>
        </w:rPr>
        <w:t xml:space="preserve">: </w:t>
      </w:r>
      <w:r w:rsidRPr="00B10A62">
        <w:rPr>
          <w:rFonts w:ascii="Monotype Corsiva" w:hAnsi="Monotype Corsiva"/>
          <w:color w:val="FF0000"/>
          <w:sz w:val="52"/>
          <w:szCs w:val="52"/>
          <w:lang w:val="en-US"/>
        </w:rPr>
        <w:t>Who is to be called?</w:t>
      </w:r>
    </w:p>
    <w:p w14:paraId="0A895A95" w14:textId="77777777" w:rsidR="00690E60" w:rsidRPr="00B10A62" w:rsidRDefault="00690E60" w:rsidP="005D13D3">
      <w:pPr>
        <w:pStyle w:val="Default"/>
        <w:spacing w:before="0" w:line="240" w:lineRule="auto"/>
        <w:rPr>
          <w:rFonts w:ascii="Arial" w:hAnsi="Arial" w:cs="Arial"/>
          <w:b/>
          <w:bCs/>
          <w:i/>
          <w:iCs/>
          <w:color w:val="FF0000"/>
          <w:sz w:val="36"/>
          <w:szCs w:val="36"/>
          <w:u w:color="000000"/>
          <w:lang w:val="en-CA"/>
          <w14:textOutline w14:w="12700" w14:cap="flat" w14:cmpd="sng" w14:algn="ctr">
            <w14:noFill/>
            <w14:prstDash w14:val="solid"/>
            <w14:miter w14:lim="400000"/>
          </w14:textOutline>
        </w:rPr>
      </w:pPr>
    </w:p>
    <w:p w14:paraId="16AFF8A4" w14:textId="0444FD52" w:rsidR="00B10A62" w:rsidRDefault="005D13D3" w:rsidP="00B10A62">
      <w:pPr>
        <w:widowControl w:val="0"/>
        <w:rPr>
          <w:rFonts w:ascii="Arial" w:hAnsi="Arial"/>
        </w:rPr>
      </w:pPr>
      <w:r w:rsidRPr="00B10A62">
        <w:rPr>
          <w:rFonts w:ascii="Arial" w:hAnsi="Arial" w:cs="Arial"/>
          <w:b/>
          <w:bCs/>
          <w:sz w:val="36"/>
          <w:szCs w:val="36"/>
          <w:u w:color="000000"/>
          <w14:textOutline w14:w="12700" w14:cap="flat" w14:cmpd="sng" w14:algn="ctr">
            <w14:noFill/>
            <w14:prstDash w14:val="solid"/>
            <w14:miter w14:lim="400000"/>
          </w14:textOutline>
        </w:rPr>
        <w:t xml:space="preserve">Hymn </w:t>
      </w:r>
      <w:r w:rsidR="003954E9">
        <w:rPr>
          <w:rFonts w:ascii="Arial" w:hAnsi="Arial" w:cs="Arial"/>
          <w:b/>
          <w:bCs/>
          <w:sz w:val="36"/>
          <w:szCs w:val="36"/>
          <w:u w:color="000000"/>
          <w14:textOutline w14:w="12700" w14:cap="flat" w14:cmpd="sng" w14:algn="ctr">
            <w14:noFill/>
            <w14:prstDash w14:val="solid"/>
            <w14:miter w14:lim="400000"/>
          </w14:textOutline>
        </w:rPr>
        <w:t>–</w:t>
      </w:r>
      <w:r w:rsidRPr="00B10A62">
        <w:rPr>
          <w:rFonts w:ascii="Arial" w:hAnsi="Arial" w:cs="Arial"/>
          <w:b/>
          <w:bCs/>
          <w:sz w:val="36"/>
          <w:szCs w:val="36"/>
          <w:u w:color="000000"/>
          <w14:textOutline w14:w="12700" w14:cap="flat" w14:cmpd="sng" w14:algn="ctr">
            <w14:noFill/>
            <w14:prstDash w14:val="solid"/>
            <w14:miter w14:lim="400000"/>
          </w14:textOutline>
        </w:rPr>
        <w:t xml:space="preserve"> </w:t>
      </w:r>
      <w:r w:rsidR="00B10A62" w:rsidRPr="003954E9">
        <w:rPr>
          <w:rFonts w:ascii="Arial" w:hAnsi="Arial" w:cs="Arial"/>
          <w:sz w:val="36"/>
          <w:szCs w:val="36"/>
          <w:u w:color="000000"/>
          <w14:textOutline w14:w="12700" w14:cap="flat" w14:cmpd="sng" w14:algn="ctr">
            <w14:noFill/>
            <w14:prstDash w14:val="solid"/>
            <w14:miter w14:lim="400000"/>
          </w14:textOutline>
        </w:rPr>
        <w:t>VU</w:t>
      </w:r>
      <w:r w:rsidR="003954E9" w:rsidRPr="003954E9">
        <w:rPr>
          <w:rFonts w:ascii="Arial" w:hAnsi="Arial" w:cs="Arial"/>
          <w:sz w:val="36"/>
          <w:szCs w:val="36"/>
          <w:u w:color="000000"/>
          <w14:textOutline w14:w="12700" w14:cap="flat" w14:cmpd="sng" w14:algn="ctr">
            <w14:noFill/>
            <w14:prstDash w14:val="solid"/>
            <w14:miter w14:lim="400000"/>
          </w14:textOutline>
        </w:rPr>
        <w:t xml:space="preserve"> </w:t>
      </w:r>
      <w:r w:rsidR="00B10A62" w:rsidRPr="003954E9">
        <w:rPr>
          <w:rFonts w:ascii="Arial" w:hAnsi="Arial"/>
          <w:sz w:val="36"/>
          <w:szCs w:val="36"/>
          <w:lang w:val="en-US"/>
        </w:rPr>
        <w:t>288 - Great is Thy Faithfulness</w:t>
      </w:r>
      <w:r w:rsidR="00B10A62">
        <w:rPr>
          <w:rFonts w:ascii="Arial" w:hAnsi="Arial"/>
          <w:sz w:val="24"/>
          <w:lang w:val="en-US"/>
        </w:rPr>
        <w:t>.</w:t>
      </w:r>
    </w:p>
    <w:p w14:paraId="6AAC0C47" w14:textId="77E256CF" w:rsidR="005D13D3" w:rsidRPr="00B10A62" w:rsidRDefault="005D13D3" w:rsidP="005D13D3">
      <w:pPr>
        <w:pStyle w:val="Default"/>
        <w:spacing w:before="0" w:line="240" w:lineRule="auto"/>
        <w:rPr>
          <w:rFonts w:ascii="Arial" w:hAnsi="Arial" w:cs="Arial"/>
          <w:b/>
          <w:bCs/>
          <w:sz w:val="36"/>
          <w:szCs w:val="36"/>
          <w:u w:color="000000"/>
          <w:lang w:val="en-CA"/>
          <w14:textOutline w14:w="12700" w14:cap="flat" w14:cmpd="sng" w14:algn="ctr">
            <w14:noFill/>
            <w14:prstDash w14:val="solid"/>
            <w14:miter w14:lim="400000"/>
          </w14:textOutline>
        </w:rPr>
      </w:pPr>
    </w:p>
    <w:p w14:paraId="7CE3A478" w14:textId="77777777" w:rsidR="00690E60" w:rsidRPr="00B10A62" w:rsidRDefault="00690E60" w:rsidP="005D13D3">
      <w:pPr>
        <w:pStyle w:val="Default"/>
        <w:spacing w:before="0" w:line="240" w:lineRule="auto"/>
        <w:rPr>
          <w:rFonts w:ascii="Arial" w:hAnsi="Arial" w:cs="Arial"/>
          <w:b/>
          <w:bCs/>
          <w:sz w:val="36"/>
          <w:szCs w:val="36"/>
          <w:u w:color="000000"/>
          <w:lang w:val="en-CA"/>
          <w14:textOutline w14:w="12700" w14:cap="flat" w14:cmpd="sng" w14:algn="ctr">
            <w14:noFill/>
            <w14:prstDash w14:val="solid"/>
            <w14:miter w14:lim="400000"/>
          </w14:textOutline>
        </w:rPr>
      </w:pPr>
    </w:p>
    <w:p w14:paraId="2C65E869" w14:textId="1F91BA02" w:rsidR="005D13D3" w:rsidRPr="00690E60" w:rsidRDefault="005D13D3" w:rsidP="00D65CD9">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690E60">
        <w:rPr>
          <w:rFonts w:ascii="Arial" w:hAnsi="Arial" w:cs="Arial"/>
          <w:b/>
          <w:bCs/>
          <w:sz w:val="36"/>
          <w:szCs w:val="36"/>
          <w:u w:val="single" w:color="000000"/>
          <w14:textOutline w14:w="12700" w14:cap="flat" w14:cmpd="sng" w14:algn="ctr">
            <w14:noFill/>
            <w14:prstDash w14:val="solid"/>
            <w14:miter w14:lim="400000"/>
          </w14:textOutline>
        </w:rPr>
        <w:t>WE RESPOND TO GOD’S WORD</w:t>
      </w:r>
    </w:p>
    <w:p w14:paraId="5C91BDB0" w14:textId="77777777" w:rsidR="005D13D3" w:rsidRDefault="005D13D3" w:rsidP="00D65CD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618D1D27" w14:textId="77777777" w:rsidR="00586DE3" w:rsidRPr="00690E60" w:rsidRDefault="00586DE3" w:rsidP="00D65CD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C5AB18D" w14:textId="77777777" w:rsidR="005D13D3" w:rsidRDefault="005D13D3" w:rsidP="00D65CD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Offering Hymn  </w:t>
      </w:r>
    </w:p>
    <w:p w14:paraId="20560EF4" w14:textId="77777777" w:rsidR="00586DE3" w:rsidRPr="00690E60" w:rsidRDefault="00586DE3" w:rsidP="00D65CD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E5A3507" w14:textId="77777777" w:rsidR="005D13D3" w:rsidRPr="00690E60" w:rsidRDefault="005D13D3" w:rsidP="00D65CD9">
      <w:pPr>
        <w:pStyle w:val="Body"/>
        <w:rPr>
          <w:rFonts w:ascii="Arial" w:hAnsi="Arial" w:cs="Arial"/>
          <w:b/>
          <w:bCs/>
          <w:sz w:val="36"/>
          <w:szCs w:val="36"/>
          <w:u w:color="000000"/>
        </w:rPr>
      </w:pPr>
      <w:r w:rsidRPr="00690E60">
        <w:rPr>
          <w:rFonts w:ascii="Arial" w:hAnsi="Arial" w:cs="Arial"/>
          <w:b/>
          <w:bCs/>
          <w:sz w:val="36"/>
          <w:szCs w:val="36"/>
          <w:u w:color="000000"/>
          <w:lang w:val="en-US"/>
        </w:rPr>
        <w:lastRenderedPageBreak/>
        <w:t xml:space="preserve">Grant Us, God, the Grace of Giving </w:t>
      </w:r>
      <w:r w:rsidRPr="00690E60">
        <w:rPr>
          <w:rFonts w:ascii="Arial" w:hAnsi="Arial" w:cs="Arial"/>
          <w:b/>
          <w:bCs/>
          <w:sz w:val="36"/>
          <w:szCs w:val="36"/>
          <w:u w:color="000000"/>
          <w:lang w:val="ru-RU"/>
        </w:rPr>
        <w:t>- 540 VU</w:t>
      </w:r>
    </w:p>
    <w:p w14:paraId="65B14055" w14:textId="77777777" w:rsidR="005D13D3" w:rsidRPr="00690E60" w:rsidRDefault="005D13D3" w:rsidP="00D65CD9">
      <w:pPr>
        <w:pStyle w:val="Body"/>
        <w:ind w:firstLine="720"/>
        <w:rPr>
          <w:rFonts w:ascii="Arial" w:hAnsi="Arial" w:cs="Arial"/>
          <w:sz w:val="36"/>
          <w:szCs w:val="36"/>
          <w:u w:color="000000"/>
        </w:rPr>
      </w:pPr>
      <w:r w:rsidRPr="00690E60">
        <w:rPr>
          <w:rFonts w:ascii="Arial" w:hAnsi="Arial" w:cs="Arial"/>
          <w:sz w:val="36"/>
          <w:szCs w:val="36"/>
          <w:u w:color="000000"/>
          <w:lang w:val="en-US"/>
        </w:rPr>
        <w:t>Grant us, God, the grace of giving,</w:t>
      </w:r>
    </w:p>
    <w:p w14:paraId="5BFDE135" w14:textId="77777777" w:rsidR="005D13D3" w:rsidRPr="00690E60" w:rsidRDefault="005D13D3" w:rsidP="00D65CD9">
      <w:pPr>
        <w:pStyle w:val="Body"/>
        <w:rPr>
          <w:rFonts w:ascii="Arial" w:hAnsi="Arial" w:cs="Arial"/>
          <w:sz w:val="36"/>
          <w:szCs w:val="36"/>
          <w:u w:color="000000"/>
        </w:rPr>
      </w:pPr>
      <w:r w:rsidRPr="00690E60">
        <w:rPr>
          <w:rFonts w:ascii="Arial" w:hAnsi="Arial" w:cs="Arial"/>
          <w:sz w:val="36"/>
          <w:szCs w:val="36"/>
          <w:u w:color="000000"/>
          <w:lang w:val="en-US"/>
        </w:rPr>
        <w:tab/>
        <w:t>with a spirit large and free,</w:t>
      </w:r>
    </w:p>
    <w:p w14:paraId="35B59069" w14:textId="77777777" w:rsidR="005D13D3" w:rsidRPr="00690E60" w:rsidRDefault="005D13D3" w:rsidP="00D65CD9">
      <w:pPr>
        <w:pStyle w:val="Body"/>
        <w:rPr>
          <w:rFonts w:ascii="Arial" w:hAnsi="Arial" w:cs="Arial"/>
          <w:sz w:val="36"/>
          <w:szCs w:val="36"/>
          <w:u w:color="000000"/>
        </w:rPr>
      </w:pPr>
      <w:r w:rsidRPr="00690E60">
        <w:rPr>
          <w:rFonts w:ascii="Arial" w:hAnsi="Arial" w:cs="Arial"/>
          <w:sz w:val="36"/>
          <w:szCs w:val="36"/>
          <w:u w:color="000000"/>
          <w:lang w:val="en-US"/>
        </w:rPr>
        <w:tab/>
        <w:t>that ourselves and all our living</w:t>
      </w:r>
    </w:p>
    <w:p w14:paraId="1171E40A" w14:textId="77777777" w:rsidR="005D13D3" w:rsidRPr="00690E60" w:rsidRDefault="005D13D3" w:rsidP="005D13D3">
      <w:pPr>
        <w:pStyle w:val="Body"/>
        <w:rPr>
          <w:rFonts w:ascii="Arial" w:hAnsi="Arial" w:cs="Arial"/>
          <w:sz w:val="36"/>
          <w:szCs w:val="36"/>
          <w:u w:color="000000"/>
        </w:rPr>
      </w:pPr>
      <w:r w:rsidRPr="00690E60">
        <w:rPr>
          <w:rFonts w:ascii="Arial" w:hAnsi="Arial" w:cs="Arial"/>
          <w:sz w:val="36"/>
          <w:szCs w:val="36"/>
          <w:u w:color="000000"/>
          <w:lang w:val="en-US"/>
        </w:rPr>
        <w:tab/>
        <w:t>we may offer faithfully.</w:t>
      </w:r>
    </w:p>
    <w:p w14:paraId="59460994" w14:textId="77777777" w:rsidR="005D13D3" w:rsidRPr="00690E60" w:rsidRDefault="005D13D3" w:rsidP="005D13D3">
      <w:pPr>
        <w:pStyle w:val="Body"/>
        <w:rPr>
          <w:rFonts w:ascii="Arial" w:hAnsi="Arial" w:cs="Arial"/>
          <w:sz w:val="36"/>
          <w:szCs w:val="36"/>
          <w:u w:color="000000"/>
        </w:rPr>
      </w:pPr>
    </w:p>
    <w:p w14:paraId="6EEA6A93" w14:textId="77777777" w:rsidR="005D13D3"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2B93EFF3" w14:textId="77777777" w:rsidR="00586DE3" w:rsidRPr="00690E60" w:rsidRDefault="00586DE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E3B4958" w14:textId="77777777" w:rsidR="005D13D3" w:rsidRDefault="005D13D3" w:rsidP="00D65CD9">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690E60">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08E58B63" w14:textId="77777777" w:rsidR="00586DE3" w:rsidRPr="00690E60" w:rsidRDefault="00586DE3" w:rsidP="00D65CD9">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p>
    <w:p w14:paraId="53799C5E" w14:textId="77777777" w:rsidR="005D13D3" w:rsidRPr="00690E60" w:rsidRDefault="005D13D3" w:rsidP="00D65CD9">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90E60">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78C258A0" w14:textId="77777777" w:rsidR="005D13D3" w:rsidRPr="00690E60" w:rsidRDefault="005D13D3" w:rsidP="005D13D3">
      <w:pPr>
        <w:pStyle w:val="Default"/>
        <w:spacing w:before="0" w:line="240" w:lineRule="auto"/>
        <w:rPr>
          <w:rFonts w:ascii="Arial" w:eastAsia="Times New Roman" w:hAnsi="Arial" w:cs="Arial"/>
          <w:sz w:val="36"/>
          <w:szCs w:val="36"/>
          <w:u w:val="single" w:color="000000"/>
          <w:lang w:val="en-CA"/>
          <w14:textOutline w14:w="12700" w14:cap="flat" w14:cmpd="sng" w14:algn="ctr">
            <w14:noFill/>
            <w14:prstDash w14:val="solid"/>
            <w14:miter w14:lim="400000"/>
          </w14:textOutline>
        </w:rPr>
      </w:pPr>
    </w:p>
    <w:p w14:paraId="52CEFB3E" w14:textId="77777777" w:rsidR="005D13D3" w:rsidRPr="00690E60" w:rsidRDefault="005D13D3" w:rsidP="005D13D3">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690E60">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690E60">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690E6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690E60">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698962F2" w14:textId="77777777" w:rsidR="005D13D3" w:rsidRPr="00690E60" w:rsidRDefault="005D13D3" w:rsidP="005D13D3">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330E9E0C" w14:textId="65B6F446" w:rsidR="00B10A62" w:rsidRDefault="005D13D3" w:rsidP="00B10A62">
      <w:pPr>
        <w:widowControl w:val="0"/>
        <w:rPr>
          <w:rFonts w:ascii="Arial" w:hAnsi="Arial"/>
        </w:rPr>
      </w:pPr>
      <w:r w:rsidRPr="00690E60">
        <w:rPr>
          <w:rFonts w:ascii="Arial" w:hAnsi="Arial" w:cs="Arial"/>
          <w:b/>
          <w:bCs/>
          <w:sz w:val="36"/>
          <w:szCs w:val="36"/>
          <w:u w:color="000000"/>
          <w14:textOutline w14:w="12700" w14:cap="flat" w14:cmpd="sng" w14:algn="ctr">
            <w14:noFill/>
            <w14:prstDash w14:val="solid"/>
            <w14:miter w14:lim="400000"/>
          </w14:textOutline>
        </w:rPr>
        <w:t xml:space="preserve">Hymn: </w:t>
      </w:r>
      <w:r w:rsidR="00B10A62" w:rsidRPr="003954E9">
        <w:rPr>
          <w:rFonts w:ascii="Arial" w:hAnsi="Arial" w:cs="Arial"/>
          <w:sz w:val="36"/>
          <w:szCs w:val="36"/>
          <w:u w:color="000000"/>
          <w14:textOutline w14:w="12700" w14:cap="flat" w14:cmpd="sng" w14:algn="ctr">
            <w14:noFill/>
            <w14:prstDash w14:val="solid"/>
            <w14:miter w14:lim="400000"/>
          </w14:textOutline>
        </w:rPr>
        <w:t>VU</w:t>
      </w:r>
      <w:r w:rsidR="003954E9" w:rsidRPr="003954E9">
        <w:rPr>
          <w:rFonts w:ascii="Arial" w:hAnsi="Arial" w:cs="Arial"/>
          <w:sz w:val="36"/>
          <w:szCs w:val="36"/>
          <w:u w:color="000000"/>
          <w14:textOutline w14:w="12700" w14:cap="flat" w14:cmpd="sng" w14:algn="ctr">
            <w14:noFill/>
            <w14:prstDash w14:val="solid"/>
            <w14:miter w14:lim="400000"/>
          </w14:textOutline>
        </w:rPr>
        <w:t xml:space="preserve"> </w:t>
      </w:r>
      <w:r w:rsidR="00B10A62" w:rsidRPr="003954E9">
        <w:rPr>
          <w:rFonts w:ascii="Arial" w:hAnsi="Arial"/>
          <w:sz w:val="36"/>
          <w:szCs w:val="36"/>
          <w:lang w:val="en-US"/>
        </w:rPr>
        <w:t xml:space="preserve">563 - Jesus, </w:t>
      </w:r>
      <w:r w:rsidR="003954E9" w:rsidRPr="003954E9">
        <w:rPr>
          <w:rFonts w:ascii="Arial" w:hAnsi="Arial"/>
          <w:sz w:val="36"/>
          <w:szCs w:val="36"/>
          <w:lang w:val="en-US"/>
        </w:rPr>
        <w:t>you</w:t>
      </w:r>
      <w:r w:rsidR="00B10A62" w:rsidRPr="003954E9">
        <w:rPr>
          <w:rFonts w:ascii="Arial" w:hAnsi="Arial"/>
          <w:sz w:val="36"/>
          <w:szCs w:val="36"/>
          <w:lang w:val="en-US"/>
        </w:rPr>
        <w:t xml:space="preserve"> have come to the Lakeshore.</w:t>
      </w:r>
      <w:r w:rsidR="00B10A62">
        <w:rPr>
          <w:rFonts w:ascii="Arial" w:hAnsi="Arial"/>
          <w:sz w:val="24"/>
          <w:lang w:val="en-US"/>
        </w:rPr>
        <w:t xml:space="preserve"> </w:t>
      </w:r>
    </w:p>
    <w:p w14:paraId="31CBB327"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EA4AE97" w14:textId="77777777" w:rsidR="005D13D3" w:rsidRPr="00690E60" w:rsidRDefault="005D13D3" w:rsidP="005D13D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90E60">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7B0CB212" w14:textId="77777777" w:rsidR="00690E60" w:rsidRPr="00690E60" w:rsidRDefault="00690E60" w:rsidP="005D13D3">
      <w:pPr>
        <w:pStyle w:val="Body"/>
        <w:rPr>
          <w:rFonts w:ascii="Arial Narrow" w:hAnsi="Arial Narrow" w:cs="Arial"/>
          <w:sz w:val="36"/>
          <w:szCs w:val="36"/>
          <w:u w:color="000000"/>
          <w:lang w:val="en-US"/>
        </w:rPr>
      </w:pPr>
    </w:p>
    <w:p w14:paraId="53A0E574" w14:textId="71890968" w:rsidR="009A216F" w:rsidRPr="00586DE3" w:rsidRDefault="001A2A43" w:rsidP="007261E1">
      <w:pPr>
        <w:spacing w:after="0" w:line="240" w:lineRule="auto"/>
        <w:jc w:val="center"/>
        <w:rPr>
          <w:rFonts w:ascii="Jokerman" w:eastAsia="Stencil" w:hAnsi="Jokerman" w:cs="Stencil"/>
          <w:b/>
          <w:color w:val="C238A1"/>
          <w:sz w:val="56"/>
          <w:szCs w:val="56"/>
          <w:u w:val="single"/>
        </w:rPr>
      </w:pPr>
      <w:r>
        <w:rPr>
          <w:rFonts w:ascii="Jokerman" w:eastAsia="Stencil" w:hAnsi="Jokerman" w:cs="Stencil"/>
          <w:b/>
          <w:color w:val="C238A1"/>
          <w:sz w:val="56"/>
          <w:szCs w:val="56"/>
          <w:u w:val="single"/>
        </w:rPr>
        <w:t>A</w:t>
      </w:r>
      <w:r w:rsidR="00BE1BFB" w:rsidRPr="00586DE3">
        <w:rPr>
          <w:rFonts w:ascii="Jokerman" w:eastAsia="Stencil" w:hAnsi="Jokerman" w:cs="Stencil"/>
          <w:b/>
          <w:color w:val="C238A1"/>
          <w:sz w:val="56"/>
          <w:szCs w:val="56"/>
          <w:u w:val="single"/>
        </w:rPr>
        <w:t>nnouncements</w:t>
      </w:r>
    </w:p>
    <w:p w14:paraId="53774513" w14:textId="4E3D1DE6" w:rsidR="00402374" w:rsidRPr="00690E60" w:rsidRDefault="00402374" w:rsidP="003953A2">
      <w:pPr>
        <w:spacing w:after="0" w:line="240" w:lineRule="auto"/>
        <w:rPr>
          <w:rFonts w:ascii="Arial Narrow" w:eastAsia="Stencil" w:hAnsi="Arial Narrow" w:cs="Stencil"/>
          <w:b/>
          <w:i/>
          <w:iCs/>
          <w:color w:val="000000" w:themeColor="text1"/>
          <w:sz w:val="36"/>
          <w:szCs w:val="36"/>
          <w:u w:val="single"/>
        </w:rPr>
      </w:pPr>
      <w:r w:rsidRPr="00690E60">
        <w:rPr>
          <w:rFonts w:ascii="Arial Narrow" w:eastAsia="Stencil" w:hAnsi="Arial Narrow" w:cs="Stencil"/>
          <w:b/>
          <w:i/>
          <w:iCs/>
          <w:color w:val="000000" w:themeColor="text1"/>
          <w:sz w:val="36"/>
          <w:szCs w:val="36"/>
          <w:u w:val="single"/>
        </w:rPr>
        <w:t>Upcoming</w:t>
      </w:r>
    </w:p>
    <w:p w14:paraId="63714C4C" w14:textId="2A524580" w:rsidR="001A2A43" w:rsidRPr="001A2A43" w:rsidRDefault="001A2A43" w:rsidP="001A2A43">
      <w:pPr>
        <w:spacing w:after="0"/>
        <w:rPr>
          <w:rFonts w:ascii="Juice ITC" w:hAnsi="Juice ITC" w:cs="Arial"/>
          <w:b/>
          <w:bCs/>
          <w:i/>
          <w:iCs/>
          <w:color w:val="FF0000"/>
          <w:sz w:val="36"/>
          <w:szCs w:val="36"/>
        </w:rPr>
      </w:pPr>
      <w:r w:rsidRPr="001A2A43">
        <w:rPr>
          <w:rFonts w:ascii="Juice ITC" w:eastAsia="Stencil" w:hAnsi="Juice ITC" w:cs="Stencil"/>
          <w:b/>
          <w:i/>
          <w:iCs/>
          <w:color w:val="FF0000"/>
          <w:sz w:val="36"/>
          <w:szCs w:val="36"/>
        </w:rPr>
        <w:t>June 30-</w:t>
      </w:r>
      <w:r w:rsidRPr="001A2A43">
        <w:rPr>
          <w:rFonts w:ascii="Juice ITC" w:hAnsi="Juice ITC" w:cs="Arial"/>
          <w:b/>
          <w:bCs/>
          <w:i/>
          <w:iCs/>
          <w:color w:val="FF0000"/>
          <w:sz w:val="36"/>
          <w:szCs w:val="36"/>
        </w:rPr>
        <w:t xml:space="preserve"> “Life Together” with New Vision, hot dog lunch to follow</w:t>
      </w:r>
    </w:p>
    <w:p w14:paraId="28733BEB" w14:textId="3C69D56D" w:rsidR="001A2A43" w:rsidRPr="001A2A43" w:rsidRDefault="001A2A43" w:rsidP="001A2A43">
      <w:pPr>
        <w:spacing w:after="0"/>
        <w:rPr>
          <w:rFonts w:ascii="Juice ITC" w:hAnsi="Juice ITC" w:cs="Arial"/>
          <w:b/>
          <w:bCs/>
          <w:i/>
          <w:iCs/>
          <w:color w:val="FF0000"/>
          <w:sz w:val="36"/>
          <w:szCs w:val="36"/>
        </w:rPr>
      </w:pPr>
      <w:r w:rsidRPr="001A2A43">
        <w:rPr>
          <w:rFonts w:ascii="Juice ITC" w:hAnsi="Juice ITC" w:cs="Arial"/>
          <w:b/>
          <w:bCs/>
          <w:i/>
          <w:iCs/>
          <w:color w:val="FF0000"/>
          <w:sz w:val="36"/>
          <w:szCs w:val="36"/>
        </w:rPr>
        <w:t>June 30</w:t>
      </w:r>
      <w:r w:rsidRPr="001A2A43">
        <w:rPr>
          <w:rFonts w:ascii="Juice ITC" w:hAnsi="Juice ITC" w:cs="Arial"/>
          <w:b/>
          <w:bCs/>
          <w:i/>
          <w:iCs/>
          <w:color w:val="FF0000"/>
          <w:sz w:val="36"/>
          <w:szCs w:val="36"/>
          <w:vertAlign w:val="superscript"/>
        </w:rPr>
        <w:t>th</w:t>
      </w:r>
      <w:r w:rsidRPr="001A2A43">
        <w:rPr>
          <w:rFonts w:ascii="Juice ITC" w:hAnsi="Juice ITC" w:cs="Arial"/>
          <w:b/>
          <w:bCs/>
          <w:i/>
          <w:iCs/>
          <w:color w:val="FF0000"/>
          <w:sz w:val="36"/>
          <w:szCs w:val="36"/>
        </w:rPr>
        <w:t xml:space="preserve">-Snack sized desserts such as pudding cups, </w:t>
      </w:r>
      <w:r w:rsidR="00813C55" w:rsidRPr="001A2A43">
        <w:rPr>
          <w:rFonts w:ascii="Juice ITC" w:hAnsi="Juice ITC" w:cs="Arial"/>
          <w:b/>
          <w:bCs/>
          <w:i/>
          <w:iCs/>
          <w:color w:val="FF0000"/>
          <w:sz w:val="36"/>
          <w:szCs w:val="36"/>
        </w:rPr>
        <w:t>Jello</w:t>
      </w:r>
      <w:r w:rsidRPr="001A2A43">
        <w:rPr>
          <w:rFonts w:ascii="Juice ITC" w:hAnsi="Juice ITC" w:cs="Arial"/>
          <w:b/>
          <w:bCs/>
          <w:i/>
          <w:iCs/>
          <w:color w:val="FF0000"/>
          <w:sz w:val="36"/>
          <w:szCs w:val="36"/>
        </w:rPr>
        <w:t xml:space="preserve"> cups, fruit cup etc.</w:t>
      </w:r>
    </w:p>
    <w:p w14:paraId="68A5E3AC" w14:textId="470BC19F" w:rsidR="00586DE3" w:rsidRDefault="00586DE3" w:rsidP="00586DE3">
      <w:pPr>
        <w:rPr>
          <w:rFonts w:ascii="Agency FB" w:eastAsiaTheme="minorHAnsi" w:hAnsi="Agency FB"/>
          <w:b/>
          <w:bCs/>
          <w:sz w:val="36"/>
          <w:szCs w:val="36"/>
          <w:lang w:eastAsia="en-US"/>
        </w:rPr>
      </w:pPr>
      <w:bookmarkStart w:id="0" w:name="_Hlk168480339"/>
      <w:r>
        <w:rPr>
          <w:noProof/>
        </w:rPr>
        <w:drawing>
          <wp:anchor distT="0" distB="0" distL="114300" distR="114300" simplePos="0" relativeHeight="251664384" behindDoc="0" locked="0" layoutInCell="1" allowOverlap="1" wp14:anchorId="715C8B83" wp14:editId="58B89B91">
            <wp:simplePos x="0" y="0"/>
            <wp:positionH relativeFrom="margin">
              <wp:posOffset>227965</wp:posOffset>
            </wp:positionH>
            <wp:positionV relativeFrom="paragraph">
              <wp:posOffset>168910</wp:posOffset>
            </wp:positionV>
            <wp:extent cx="891540" cy="668655"/>
            <wp:effectExtent l="0" t="0" r="3810" b="0"/>
            <wp:wrapSquare wrapText="bothSides"/>
            <wp:docPr id="1" name="Picture 1" descr="Best set of baby feeding bottl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set of baby feeding bottle vecto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068E9" w14:textId="70E9D267" w:rsidR="00D02CB7" w:rsidRDefault="00586DE3" w:rsidP="00586DE3">
      <w:pPr>
        <w:rPr>
          <w:rFonts w:ascii="Eras Bold ITC" w:eastAsiaTheme="minorHAnsi" w:hAnsi="Eras Bold ITC"/>
          <w:b/>
          <w:bCs/>
          <w:sz w:val="36"/>
          <w:szCs w:val="36"/>
          <w:lang w:eastAsia="en-US"/>
        </w:rPr>
      </w:pPr>
      <w:r w:rsidRPr="00586DE3">
        <w:rPr>
          <w:rFonts w:ascii="Eras Bold ITC" w:eastAsiaTheme="minorHAnsi" w:hAnsi="Eras Bold ITC"/>
          <w:b/>
          <w:bCs/>
          <w:sz w:val="36"/>
          <w:szCs w:val="36"/>
          <w:lang w:eastAsia="en-US"/>
        </w:rPr>
        <w:t>Fresh Start Baby bottles are</w:t>
      </w:r>
      <w:r w:rsidR="00B10A62">
        <w:rPr>
          <w:rFonts w:ascii="Eras Bold ITC" w:eastAsiaTheme="minorHAnsi" w:hAnsi="Eras Bold ITC"/>
          <w:b/>
          <w:bCs/>
          <w:sz w:val="36"/>
          <w:szCs w:val="36"/>
          <w:lang w:eastAsia="en-US"/>
        </w:rPr>
        <w:t xml:space="preserve"> due back. </w:t>
      </w:r>
    </w:p>
    <w:p w14:paraId="0A9AEA1A" w14:textId="77777777" w:rsidR="001A2A43" w:rsidRDefault="001A2A43" w:rsidP="00586DE3">
      <w:pPr>
        <w:rPr>
          <w:rFonts w:ascii="Eras Bold ITC" w:eastAsiaTheme="minorHAnsi" w:hAnsi="Eras Bold ITC"/>
          <w:b/>
          <w:bCs/>
          <w:sz w:val="36"/>
          <w:szCs w:val="36"/>
          <w:lang w:eastAsia="en-US"/>
        </w:rPr>
      </w:pPr>
    </w:p>
    <w:p w14:paraId="0DF34720" w14:textId="5F0A1375" w:rsidR="001A2A43" w:rsidRPr="00586DE3" w:rsidRDefault="001A2A43" w:rsidP="00586DE3">
      <w:pPr>
        <w:rPr>
          <w:rFonts w:ascii="Eras Bold ITC" w:eastAsiaTheme="minorHAnsi" w:hAnsi="Eras Bold ITC"/>
          <w:b/>
          <w:bCs/>
          <w:sz w:val="36"/>
          <w:szCs w:val="36"/>
          <w:lang w:eastAsia="en-US"/>
        </w:rPr>
      </w:pPr>
      <w:r>
        <w:rPr>
          <w:noProof/>
        </w:rPr>
        <w:drawing>
          <wp:anchor distT="0" distB="0" distL="114300" distR="114300" simplePos="0" relativeHeight="251665408" behindDoc="0" locked="0" layoutInCell="1" allowOverlap="1" wp14:anchorId="208019F8" wp14:editId="5539BEB7">
            <wp:simplePos x="0" y="0"/>
            <wp:positionH relativeFrom="column">
              <wp:posOffset>-635</wp:posOffset>
            </wp:positionH>
            <wp:positionV relativeFrom="paragraph">
              <wp:posOffset>-3810</wp:posOffset>
            </wp:positionV>
            <wp:extent cx="868680" cy="694055"/>
            <wp:effectExtent l="0" t="0" r="7620" b="0"/>
            <wp:wrapSquare wrapText="bothSides"/>
            <wp:docPr id="432464717" name="Picture 432464717" descr="Popcorn Snacks clip art Stock Vecto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corn Snacks clip art Stock Vector by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694055"/>
                    </a:xfrm>
                    <a:prstGeom prst="rect">
                      <a:avLst/>
                    </a:prstGeom>
                    <a:noFill/>
                    <a:ln>
                      <a:noFill/>
                    </a:ln>
                  </pic:spPr>
                </pic:pic>
              </a:graphicData>
            </a:graphic>
          </wp:anchor>
        </w:drawing>
      </w:r>
      <w:r>
        <w:rPr>
          <w:rFonts w:ascii="Eras Bold ITC" w:eastAsiaTheme="minorHAnsi" w:hAnsi="Eras Bold ITC"/>
          <w:b/>
          <w:bCs/>
          <w:sz w:val="36"/>
          <w:szCs w:val="36"/>
          <w:lang w:eastAsia="en-US"/>
        </w:rPr>
        <w:t xml:space="preserve"> Growing Youth are looking for donations for summer day camp snacks. Some ideas are box of </w:t>
      </w:r>
      <w:proofErr w:type="spellStart"/>
      <w:r>
        <w:rPr>
          <w:rFonts w:ascii="Eras Bold ITC" w:eastAsiaTheme="minorHAnsi" w:hAnsi="Eras Bold ITC"/>
          <w:b/>
          <w:bCs/>
          <w:sz w:val="36"/>
          <w:szCs w:val="36"/>
          <w:lang w:eastAsia="en-US"/>
        </w:rPr>
        <w:t>freezies</w:t>
      </w:r>
      <w:proofErr w:type="spellEnd"/>
      <w:r>
        <w:rPr>
          <w:rFonts w:ascii="Eras Bold ITC" w:eastAsiaTheme="minorHAnsi" w:hAnsi="Eras Bold ITC"/>
          <w:b/>
          <w:bCs/>
          <w:sz w:val="36"/>
          <w:szCs w:val="36"/>
          <w:lang w:eastAsia="en-US"/>
        </w:rPr>
        <w:t xml:space="preserve">, juice boxes, popsicles or ice cream sandwiches, fruit snacks, gold fish crackers, granola bar, apple, oranges, watermelon, pancake mix and syrup, fruit cups etc. You can bring them into the office anytime. </w:t>
      </w:r>
    </w:p>
    <w:bookmarkEnd w:id="0"/>
    <w:sectPr w:rsidR="001A2A43" w:rsidRPr="00586DE3" w:rsidSect="00DC5E5E">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Narrow">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4"/>
  </w:num>
  <w:num w:numId="4" w16cid:durableId="2074767651">
    <w:abstractNumId w:val="3"/>
  </w:num>
  <w:num w:numId="5" w16cid:durableId="111263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E030E"/>
    <w:rsid w:val="000E1B68"/>
    <w:rsid w:val="000E1F12"/>
    <w:rsid w:val="000F6D98"/>
    <w:rsid w:val="001937E1"/>
    <w:rsid w:val="001A2A43"/>
    <w:rsid w:val="001D3A34"/>
    <w:rsid w:val="001D7D0E"/>
    <w:rsid w:val="00201651"/>
    <w:rsid w:val="002138F9"/>
    <w:rsid w:val="002334DA"/>
    <w:rsid w:val="0023379C"/>
    <w:rsid w:val="00243809"/>
    <w:rsid w:val="0025364D"/>
    <w:rsid w:val="00253F89"/>
    <w:rsid w:val="00282B98"/>
    <w:rsid w:val="0028574A"/>
    <w:rsid w:val="002B03CC"/>
    <w:rsid w:val="002B10FD"/>
    <w:rsid w:val="002B15C6"/>
    <w:rsid w:val="002D44C2"/>
    <w:rsid w:val="002E2B81"/>
    <w:rsid w:val="00305790"/>
    <w:rsid w:val="00306BD9"/>
    <w:rsid w:val="00311150"/>
    <w:rsid w:val="003112DC"/>
    <w:rsid w:val="0031223D"/>
    <w:rsid w:val="00331B34"/>
    <w:rsid w:val="00343B54"/>
    <w:rsid w:val="0034426D"/>
    <w:rsid w:val="0035739E"/>
    <w:rsid w:val="003947F1"/>
    <w:rsid w:val="003953A2"/>
    <w:rsid w:val="003954E9"/>
    <w:rsid w:val="00396EA6"/>
    <w:rsid w:val="003D593F"/>
    <w:rsid w:val="00402374"/>
    <w:rsid w:val="00420FC9"/>
    <w:rsid w:val="00425766"/>
    <w:rsid w:val="00444083"/>
    <w:rsid w:val="00447064"/>
    <w:rsid w:val="00474A38"/>
    <w:rsid w:val="00487FC4"/>
    <w:rsid w:val="004927E9"/>
    <w:rsid w:val="004A358C"/>
    <w:rsid w:val="004B010B"/>
    <w:rsid w:val="004C215A"/>
    <w:rsid w:val="004C6741"/>
    <w:rsid w:val="004C70F6"/>
    <w:rsid w:val="004F240E"/>
    <w:rsid w:val="00504943"/>
    <w:rsid w:val="00515A3C"/>
    <w:rsid w:val="00517132"/>
    <w:rsid w:val="00531EE8"/>
    <w:rsid w:val="00571608"/>
    <w:rsid w:val="00586DE3"/>
    <w:rsid w:val="005872A2"/>
    <w:rsid w:val="005966BC"/>
    <w:rsid w:val="005D13D3"/>
    <w:rsid w:val="005E77CD"/>
    <w:rsid w:val="006043EA"/>
    <w:rsid w:val="00621DA9"/>
    <w:rsid w:val="00632A92"/>
    <w:rsid w:val="00636D93"/>
    <w:rsid w:val="00646CA8"/>
    <w:rsid w:val="006600D5"/>
    <w:rsid w:val="006653A7"/>
    <w:rsid w:val="00670AB4"/>
    <w:rsid w:val="00690E60"/>
    <w:rsid w:val="006B21D6"/>
    <w:rsid w:val="006B4078"/>
    <w:rsid w:val="006D16D8"/>
    <w:rsid w:val="006D5436"/>
    <w:rsid w:val="006F16AC"/>
    <w:rsid w:val="007039E1"/>
    <w:rsid w:val="00704064"/>
    <w:rsid w:val="007067FD"/>
    <w:rsid w:val="00710CFF"/>
    <w:rsid w:val="00711A70"/>
    <w:rsid w:val="007223B3"/>
    <w:rsid w:val="007261E1"/>
    <w:rsid w:val="00730153"/>
    <w:rsid w:val="0074585E"/>
    <w:rsid w:val="00747A3A"/>
    <w:rsid w:val="00767D5F"/>
    <w:rsid w:val="00787434"/>
    <w:rsid w:val="00792BD5"/>
    <w:rsid w:val="007B3748"/>
    <w:rsid w:val="007E1DE7"/>
    <w:rsid w:val="007E2CA9"/>
    <w:rsid w:val="007F3571"/>
    <w:rsid w:val="00810BC1"/>
    <w:rsid w:val="00813C55"/>
    <w:rsid w:val="008324C6"/>
    <w:rsid w:val="00833A76"/>
    <w:rsid w:val="008417FE"/>
    <w:rsid w:val="00846C7C"/>
    <w:rsid w:val="00891632"/>
    <w:rsid w:val="008B4A28"/>
    <w:rsid w:val="008B755A"/>
    <w:rsid w:val="008E414E"/>
    <w:rsid w:val="00926E2E"/>
    <w:rsid w:val="009323BE"/>
    <w:rsid w:val="00935257"/>
    <w:rsid w:val="00940354"/>
    <w:rsid w:val="009749B5"/>
    <w:rsid w:val="009A0703"/>
    <w:rsid w:val="009A216F"/>
    <w:rsid w:val="009B6D70"/>
    <w:rsid w:val="009D03E4"/>
    <w:rsid w:val="009D30DD"/>
    <w:rsid w:val="009E4D12"/>
    <w:rsid w:val="00A022E9"/>
    <w:rsid w:val="00A0526F"/>
    <w:rsid w:val="00A05538"/>
    <w:rsid w:val="00A126A5"/>
    <w:rsid w:val="00A12C24"/>
    <w:rsid w:val="00A1507E"/>
    <w:rsid w:val="00A3665E"/>
    <w:rsid w:val="00A54BD0"/>
    <w:rsid w:val="00A64CF9"/>
    <w:rsid w:val="00A74BA4"/>
    <w:rsid w:val="00A772AF"/>
    <w:rsid w:val="00A77707"/>
    <w:rsid w:val="00A8363B"/>
    <w:rsid w:val="00A907D2"/>
    <w:rsid w:val="00AB0BC8"/>
    <w:rsid w:val="00AC3543"/>
    <w:rsid w:val="00AE0951"/>
    <w:rsid w:val="00AE17A4"/>
    <w:rsid w:val="00AF05CA"/>
    <w:rsid w:val="00B10A62"/>
    <w:rsid w:val="00B13306"/>
    <w:rsid w:val="00B27938"/>
    <w:rsid w:val="00B27E78"/>
    <w:rsid w:val="00B72D6D"/>
    <w:rsid w:val="00BA47EF"/>
    <w:rsid w:val="00BB5820"/>
    <w:rsid w:val="00BC4F17"/>
    <w:rsid w:val="00BE0E78"/>
    <w:rsid w:val="00BE1BFB"/>
    <w:rsid w:val="00C0113C"/>
    <w:rsid w:val="00C01629"/>
    <w:rsid w:val="00C2642A"/>
    <w:rsid w:val="00C32721"/>
    <w:rsid w:val="00C34CFA"/>
    <w:rsid w:val="00C419E4"/>
    <w:rsid w:val="00C4495A"/>
    <w:rsid w:val="00C5260A"/>
    <w:rsid w:val="00C66B27"/>
    <w:rsid w:val="00C70ABF"/>
    <w:rsid w:val="00CA4C5F"/>
    <w:rsid w:val="00CC11DE"/>
    <w:rsid w:val="00CF1BBC"/>
    <w:rsid w:val="00D00BBC"/>
    <w:rsid w:val="00D02CB7"/>
    <w:rsid w:val="00D122A6"/>
    <w:rsid w:val="00D1627A"/>
    <w:rsid w:val="00D16FED"/>
    <w:rsid w:val="00D17438"/>
    <w:rsid w:val="00D42086"/>
    <w:rsid w:val="00D423D2"/>
    <w:rsid w:val="00D43207"/>
    <w:rsid w:val="00D65CD9"/>
    <w:rsid w:val="00D669A0"/>
    <w:rsid w:val="00DC4979"/>
    <w:rsid w:val="00DC5E5E"/>
    <w:rsid w:val="00DC6035"/>
    <w:rsid w:val="00DC6577"/>
    <w:rsid w:val="00DD48B8"/>
    <w:rsid w:val="00E06514"/>
    <w:rsid w:val="00E06AE6"/>
    <w:rsid w:val="00E32A24"/>
    <w:rsid w:val="00E32C26"/>
    <w:rsid w:val="00E34B6F"/>
    <w:rsid w:val="00E35DE4"/>
    <w:rsid w:val="00E41AEF"/>
    <w:rsid w:val="00E619DF"/>
    <w:rsid w:val="00E7509C"/>
    <w:rsid w:val="00E75616"/>
    <w:rsid w:val="00E901C6"/>
    <w:rsid w:val="00E910B7"/>
    <w:rsid w:val="00E9313A"/>
    <w:rsid w:val="00EC345B"/>
    <w:rsid w:val="00EC4952"/>
    <w:rsid w:val="00EE3215"/>
    <w:rsid w:val="00F10D12"/>
    <w:rsid w:val="00F71DD5"/>
    <w:rsid w:val="00F867B0"/>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3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2024-06-20T13:09:00Z</cp:lastPrinted>
  <dcterms:created xsi:type="dcterms:W3CDTF">2024-06-19T15:02:00Z</dcterms:created>
  <dcterms:modified xsi:type="dcterms:W3CDTF">2024-06-20T13:10:00Z</dcterms:modified>
</cp:coreProperties>
</file>