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626323" w:displacedByCustomXml="next"/>
    <w:bookmarkEnd w:id="0" w:displacedByCustomXml="next"/>
    <w:sdt>
      <w:sdtPr>
        <w:rPr>
          <w:rFonts w:eastAsiaTheme="minorHAnsi"/>
          <w:color w:val="4F81BD" w:themeColor="accent1"/>
          <w:lang w:val="en-CA"/>
        </w:rPr>
        <w:id w:val="984272471"/>
        <w:docPartObj>
          <w:docPartGallery w:val="Cover Pages"/>
          <w:docPartUnique/>
        </w:docPartObj>
      </w:sdtPr>
      <w:sdtEndPr>
        <w:rPr>
          <w:color w:val="auto"/>
        </w:rPr>
      </w:sdtEndPr>
      <w:sdtContent>
        <w:p w14:paraId="23BD0C42" w14:textId="15DBDD8D" w:rsidR="002470D0" w:rsidRPr="00D1372F" w:rsidRDefault="002470D0" w:rsidP="002470D0">
          <w:pPr>
            <w:pStyle w:val="NoSpacing"/>
            <w:spacing w:before="1540" w:after="240"/>
            <w:ind w:left="720"/>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1372F">
            <w:rPr>
              <w:rFonts w:eastAsiaTheme="minorHAnsi"/>
              <w:b/>
              <w:outline/>
              <w:color w:val="C0504D" w:themeColor="accent2"/>
              <w:sz w:val="72"/>
              <w:szCs w:val="72"/>
              <w:lang w:val="en-C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w:t>
          </w:r>
          <w:r w:rsidRPr="00D1372F">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 ANDREWS UNITED CHURCH</w:t>
          </w:r>
        </w:p>
        <w:p w14:paraId="18AB005A" w14:textId="600E056E" w:rsidR="0027654D" w:rsidRDefault="002470D0" w:rsidP="002470D0">
          <w:pPr>
            <w:jc w:val="center"/>
          </w:pPr>
          <w:r w:rsidRPr="00D1372F">
            <w:rPr>
              <w:rFonts w:ascii="Yu Gothic Light" w:eastAsia="Yu Gothic Light" w:hAnsi="Yu Gothic Light"/>
              <w:b/>
              <w:bCs/>
              <w:outline/>
              <w:noProof/>
              <w:color w:val="C0504D" w:themeColor="accent2"/>
              <w:sz w:val="72"/>
              <w:szCs w:val="72"/>
              <w:lang w:eastAsia="en-CA"/>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drawing>
              <wp:anchor distT="0" distB="0" distL="114300" distR="114300" simplePos="0" relativeHeight="251664384" behindDoc="1" locked="0" layoutInCell="1" allowOverlap="1" wp14:anchorId="113E0CCA" wp14:editId="055AEC37">
                <wp:simplePos x="0" y="0"/>
                <wp:positionH relativeFrom="margin">
                  <wp:align>center</wp:align>
                </wp:positionH>
                <wp:positionV relativeFrom="paragraph">
                  <wp:posOffset>1398905</wp:posOffset>
                </wp:positionV>
                <wp:extent cx="4288155" cy="3931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ndrews 003.jpg"/>
                        <pic:cNvPicPr/>
                      </pic:nvPicPr>
                      <pic:blipFill>
                        <a:blip r:embed="rId7" cstate="print">
                          <a:clrChange>
                            <a:clrFrom>
                              <a:srgbClr val="FCFBED"/>
                            </a:clrFrom>
                            <a:clrTo>
                              <a:srgbClr val="FCFBED">
                                <a:alpha val="0"/>
                              </a:srgbClr>
                            </a:clrTo>
                          </a:clrChange>
                          <a:extLst>
                            <a:ext uri="{BEBA8EAE-BF5A-486C-A8C5-ECC9F3942E4B}">
                              <a14:imgProps xmlns:a14="http://schemas.microsoft.com/office/drawing/2010/main">
                                <a14:imgLayer r:embed="rId8">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288155" cy="3931920"/>
                        </a:xfrm>
                        <a:prstGeom prst="rect">
                          <a:avLst/>
                        </a:prstGeom>
                        <a:ln>
                          <a:noFill/>
                        </a:ln>
                      </pic:spPr>
                    </pic:pic>
                  </a:graphicData>
                </a:graphic>
                <wp14:sizeRelH relativeFrom="page">
                  <wp14:pctWidth>0</wp14:pctWidth>
                </wp14:sizeRelH>
                <wp14:sizeRelV relativeFrom="page">
                  <wp14:pctHeight>0</wp14:pctHeight>
                </wp14:sizeRelV>
              </wp:anchor>
            </w:drawing>
          </w:r>
          <w:r w:rsidRPr="00D1372F">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ANNUAL REPORT 202</w:t>
          </w:r>
          <w:r w:rsidR="00780A02" w:rsidRPr="00D1372F">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w:t>
          </w:r>
          <w:r w:rsidR="0027654D">
            <w:br w:type="page"/>
          </w:r>
        </w:p>
      </w:sdtContent>
    </w:sdt>
    <w:sdt>
      <w:sdtPr>
        <w:rPr>
          <w:rFonts w:asciiTheme="minorHAnsi" w:eastAsiaTheme="minorHAnsi" w:hAnsiTheme="minorHAnsi" w:cstheme="minorBidi"/>
          <w:color w:val="auto"/>
          <w:sz w:val="22"/>
          <w:szCs w:val="22"/>
          <w:lang w:val="en-CA"/>
        </w:rPr>
        <w:id w:val="-849324657"/>
        <w:docPartObj>
          <w:docPartGallery w:val="Table of Contents"/>
          <w:docPartUnique/>
        </w:docPartObj>
      </w:sdtPr>
      <w:sdtEndPr>
        <w:rPr>
          <w:b/>
          <w:bCs/>
          <w:noProof/>
        </w:rPr>
      </w:sdtEndPr>
      <w:sdtContent>
        <w:p w14:paraId="05E620C3" w14:textId="55A0E62C" w:rsidR="00F240F6" w:rsidRDefault="00F240F6" w:rsidP="002214A4">
          <w:pPr>
            <w:pStyle w:val="TOCHeading"/>
            <w:spacing w:before="0"/>
          </w:pPr>
          <w:r>
            <w:t>Contents</w:t>
          </w:r>
        </w:p>
        <w:p w14:paraId="10DB275D" w14:textId="5CAF6F61" w:rsidR="004239A6" w:rsidRDefault="00F240F6">
          <w:pPr>
            <w:pStyle w:val="TOC1"/>
            <w:tabs>
              <w:tab w:val="right" w:leader="dot" w:pos="11550"/>
            </w:tabs>
            <w:rPr>
              <w:rFonts w:eastAsiaTheme="minorEastAsia"/>
              <w:noProof/>
              <w:lang w:eastAsia="en-CA"/>
            </w:rPr>
          </w:pPr>
          <w:r>
            <w:fldChar w:fldCharType="begin"/>
          </w:r>
          <w:r>
            <w:instrText xml:space="preserve"> TOC \o "1-3" \h \z \u </w:instrText>
          </w:r>
          <w:r>
            <w:fldChar w:fldCharType="separate"/>
          </w:r>
          <w:hyperlink w:anchor="_Toc126335328" w:history="1">
            <w:r w:rsidR="004239A6" w:rsidRPr="00D46164">
              <w:rPr>
                <w:rStyle w:val="Hyperlink"/>
                <w:noProof/>
              </w:rPr>
              <w:t>Minister’s Message- Rev.Cheryl Bolton</w:t>
            </w:r>
            <w:r w:rsidR="004239A6">
              <w:rPr>
                <w:noProof/>
                <w:webHidden/>
              </w:rPr>
              <w:tab/>
            </w:r>
            <w:r w:rsidR="004239A6">
              <w:rPr>
                <w:noProof/>
                <w:webHidden/>
              </w:rPr>
              <w:fldChar w:fldCharType="begin"/>
            </w:r>
            <w:r w:rsidR="004239A6">
              <w:rPr>
                <w:noProof/>
                <w:webHidden/>
              </w:rPr>
              <w:instrText xml:space="preserve"> PAGEREF _Toc126335328 \h </w:instrText>
            </w:r>
            <w:r w:rsidR="004239A6">
              <w:rPr>
                <w:noProof/>
                <w:webHidden/>
              </w:rPr>
            </w:r>
            <w:r w:rsidR="004239A6">
              <w:rPr>
                <w:noProof/>
                <w:webHidden/>
              </w:rPr>
              <w:fldChar w:fldCharType="separate"/>
            </w:r>
            <w:r w:rsidR="004239A6">
              <w:rPr>
                <w:noProof/>
                <w:webHidden/>
              </w:rPr>
              <w:t>2</w:t>
            </w:r>
            <w:r w:rsidR="004239A6">
              <w:rPr>
                <w:noProof/>
                <w:webHidden/>
              </w:rPr>
              <w:fldChar w:fldCharType="end"/>
            </w:r>
          </w:hyperlink>
        </w:p>
        <w:p w14:paraId="4281E231" w14:textId="63706F3A" w:rsidR="004239A6" w:rsidRDefault="004239A6">
          <w:pPr>
            <w:pStyle w:val="TOC1"/>
            <w:tabs>
              <w:tab w:val="right" w:leader="dot" w:pos="11550"/>
            </w:tabs>
            <w:rPr>
              <w:rFonts w:eastAsiaTheme="minorEastAsia"/>
              <w:noProof/>
              <w:lang w:eastAsia="en-CA"/>
            </w:rPr>
          </w:pPr>
          <w:hyperlink w:anchor="_Toc126335329" w:history="1">
            <w:r w:rsidRPr="00D46164">
              <w:rPr>
                <w:rStyle w:val="Hyperlink"/>
                <w:noProof/>
              </w:rPr>
              <w:t>Broadview Report</w:t>
            </w:r>
            <w:r>
              <w:rPr>
                <w:noProof/>
                <w:webHidden/>
              </w:rPr>
              <w:tab/>
            </w:r>
            <w:r>
              <w:rPr>
                <w:noProof/>
                <w:webHidden/>
              </w:rPr>
              <w:fldChar w:fldCharType="begin"/>
            </w:r>
            <w:r>
              <w:rPr>
                <w:noProof/>
                <w:webHidden/>
              </w:rPr>
              <w:instrText xml:space="preserve"> PAGEREF _Toc126335329 \h </w:instrText>
            </w:r>
            <w:r>
              <w:rPr>
                <w:noProof/>
                <w:webHidden/>
              </w:rPr>
            </w:r>
            <w:r>
              <w:rPr>
                <w:noProof/>
                <w:webHidden/>
              </w:rPr>
              <w:fldChar w:fldCharType="separate"/>
            </w:r>
            <w:r>
              <w:rPr>
                <w:noProof/>
                <w:webHidden/>
              </w:rPr>
              <w:t>3</w:t>
            </w:r>
            <w:r>
              <w:rPr>
                <w:noProof/>
                <w:webHidden/>
              </w:rPr>
              <w:fldChar w:fldCharType="end"/>
            </w:r>
          </w:hyperlink>
        </w:p>
        <w:p w14:paraId="0BCF4F9D" w14:textId="0238EBFD" w:rsidR="004239A6" w:rsidRDefault="004239A6">
          <w:pPr>
            <w:pStyle w:val="TOC1"/>
            <w:tabs>
              <w:tab w:val="right" w:leader="dot" w:pos="11550"/>
            </w:tabs>
            <w:rPr>
              <w:rFonts w:eastAsiaTheme="minorEastAsia"/>
              <w:noProof/>
              <w:lang w:eastAsia="en-CA"/>
            </w:rPr>
          </w:pPr>
          <w:hyperlink w:anchor="_Toc126335330" w:history="1">
            <w:r w:rsidRPr="00D46164">
              <w:rPr>
                <w:rStyle w:val="Hyperlink"/>
                <w:noProof/>
                <w:lang w:eastAsia="en-CA"/>
              </w:rPr>
              <w:t>Creating a Mystery(Prayer Shawl)</w:t>
            </w:r>
            <w:r>
              <w:rPr>
                <w:noProof/>
                <w:webHidden/>
              </w:rPr>
              <w:tab/>
            </w:r>
            <w:r>
              <w:rPr>
                <w:noProof/>
                <w:webHidden/>
              </w:rPr>
              <w:fldChar w:fldCharType="begin"/>
            </w:r>
            <w:r>
              <w:rPr>
                <w:noProof/>
                <w:webHidden/>
              </w:rPr>
              <w:instrText xml:space="preserve"> PAGEREF _Toc126335330 \h </w:instrText>
            </w:r>
            <w:r>
              <w:rPr>
                <w:noProof/>
                <w:webHidden/>
              </w:rPr>
            </w:r>
            <w:r>
              <w:rPr>
                <w:noProof/>
                <w:webHidden/>
              </w:rPr>
              <w:fldChar w:fldCharType="separate"/>
            </w:r>
            <w:r>
              <w:rPr>
                <w:noProof/>
                <w:webHidden/>
              </w:rPr>
              <w:t>3</w:t>
            </w:r>
            <w:r>
              <w:rPr>
                <w:noProof/>
                <w:webHidden/>
              </w:rPr>
              <w:fldChar w:fldCharType="end"/>
            </w:r>
          </w:hyperlink>
        </w:p>
        <w:p w14:paraId="2B2DFD66" w14:textId="6B100657" w:rsidR="004239A6" w:rsidRDefault="004239A6">
          <w:pPr>
            <w:pStyle w:val="TOC1"/>
            <w:tabs>
              <w:tab w:val="right" w:leader="dot" w:pos="11550"/>
            </w:tabs>
            <w:rPr>
              <w:rFonts w:eastAsiaTheme="minorEastAsia"/>
              <w:noProof/>
              <w:lang w:eastAsia="en-CA"/>
            </w:rPr>
          </w:pPr>
          <w:hyperlink w:anchor="_Toc126335331" w:history="1">
            <w:r w:rsidRPr="00D46164">
              <w:rPr>
                <w:rStyle w:val="Hyperlink"/>
                <w:noProof/>
                <w:lang w:eastAsia="en-CA"/>
              </w:rPr>
              <w:t>Euchre for Seniors</w:t>
            </w:r>
            <w:r>
              <w:rPr>
                <w:noProof/>
                <w:webHidden/>
              </w:rPr>
              <w:tab/>
            </w:r>
            <w:r>
              <w:rPr>
                <w:noProof/>
                <w:webHidden/>
              </w:rPr>
              <w:fldChar w:fldCharType="begin"/>
            </w:r>
            <w:r>
              <w:rPr>
                <w:noProof/>
                <w:webHidden/>
              </w:rPr>
              <w:instrText xml:space="preserve"> PAGEREF _Toc126335331 \h </w:instrText>
            </w:r>
            <w:r>
              <w:rPr>
                <w:noProof/>
                <w:webHidden/>
              </w:rPr>
            </w:r>
            <w:r>
              <w:rPr>
                <w:noProof/>
                <w:webHidden/>
              </w:rPr>
              <w:fldChar w:fldCharType="separate"/>
            </w:r>
            <w:r>
              <w:rPr>
                <w:noProof/>
                <w:webHidden/>
              </w:rPr>
              <w:t>3</w:t>
            </w:r>
            <w:r>
              <w:rPr>
                <w:noProof/>
                <w:webHidden/>
              </w:rPr>
              <w:fldChar w:fldCharType="end"/>
            </w:r>
          </w:hyperlink>
        </w:p>
        <w:p w14:paraId="1E5EF0D9" w14:textId="5CB36FFF" w:rsidR="004239A6" w:rsidRDefault="004239A6">
          <w:pPr>
            <w:pStyle w:val="TOC1"/>
            <w:tabs>
              <w:tab w:val="right" w:leader="dot" w:pos="11550"/>
            </w:tabs>
            <w:rPr>
              <w:rFonts w:eastAsiaTheme="minorEastAsia"/>
              <w:noProof/>
              <w:lang w:eastAsia="en-CA"/>
            </w:rPr>
          </w:pPr>
          <w:hyperlink w:anchor="_Toc126335332" w:history="1">
            <w:r w:rsidRPr="00D46164">
              <w:rPr>
                <w:rStyle w:val="Hyperlink"/>
                <w:noProof/>
                <w:lang w:eastAsia="en-CA"/>
              </w:rPr>
              <w:t>Growing Youth</w:t>
            </w:r>
            <w:r>
              <w:rPr>
                <w:noProof/>
                <w:webHidden/>
              </w:rPr>
              <w:tab/>
            </w:r>
            <w:r>
              <w:rPr>
                <w:noProof/>
                <w:webHidden/>
              </w:rPr>
              <w:fldChar w:fldCharType="begin"/>
            </w:r>
            <w:r>
              <w:rPr>
                <w:noProof/>
                <w:webHidden/>
              </w:rPr>
              <w:instrText xml:space="preserve"> PAGEREF _Toc126335332 \h </w:instrText>
            </w:r>
            <w:r>
              <w:rPr>
                <w:noProof/>
                <w:webHidden/>
              </w:rPr>
            </w:r>
            <w:r>
              <w:rPr>
                <w:noProof/>
                <w:webHidden/>
              </w:rPr>
              <w:fldChar w:fldCharType="separate"/>
            </w:r>
            <w:r>
              <w:rPr>
                <w:noProof/>
                <w:webHidden/>
              </w:rPr>
              <w:t>3</w:t>
            </w:r>
            <w:r>
              <w:rPr>
                <w:noProof/>
                <w:webHidden/>
              </w:rPr>
              <w:fldChar w:fldCharType="end"/>
            </w:r>
          </w:hyperlink>
        </w:p>
        <w:p w14:paraId="3B4A708D" w14:textId="09B426F6" w:rsidR="004239A6" w:rsidRDefault="004239A6">
          <w:pPr>
            <w:pStyle w:val="TOC1"/>
            <w:tabs>
              <w:tab w:val="right" w:leader="dot" w:pos="11550"/>
            </w:tabs>
            <w:rPr>
              <w:rFonts w:eastAsiaTheme="minorEastAsia"/>
              <w:noProof/>
              <w:lang w:eastAsia="en-CA"/>
            </w:rPr>
          </w:pPr>
          <w:hyperlink w:anchor="_Toc126335333" w:history="1">
            <w:r w:rsidRPr="00D46164">
              <w:rPr>
                <w:rStyle w:val="Hyperlink"/>
                <w:noProof/>
                <w:lang w:eastAsia="en-CA"/>
              </w:rPr>
              <w:t>Hosts for Fellowship</w:t>
            </w:r>
            <w:r>
              <w:rPr>
                <w:noProof/>
                <w:webHidden/>
              </w:rPr>
              <w:tab/>
            </w:r>
            <w:r>
              <w:rPr>
                <w:noProof/>
                <w:webHidden/>
              </w:rPr>
              <w:fldChar w:fldCharType="begin"/>
            </w:r>
            <w:r>
              <w:rPr>
                <w:noProof/>
                <w:webHidden/>
              </w:rPr>
              <w:instrText xml:space="preserve"> PAGEREF _Toc126335333 \h </w:instrText>
            </w:r>
            <w:r>
              <w:rPr>
                <w:noProof/>
                <w:webHidden/>
              </w:rPr>
            </w:r>
            <w:r>
              <w:rPr>
                <w:noProof/>
                <w:webHidden/>
              </w:rPr>
              <w:fldChar w:fldCharType="separate"/>
            </w:r>
            <w:r>
              <w:rPr>
                <w:noProof/>
                <w:webHidden/>
              </w:rPr>
              <w:t>4</w:t>
            </w:r>
            <w:r>
              <w:rPr>
                <w:noProof/>
                <w:webHidden/>
              </w:rPr>
              <w:fldChar w:fldCharType="end"/>
            </w:r>
          </w:hyperlink>
        </w:p>
        <w:p w14:paraId="31CCA225" w14:textId="58C629D4" w:rsidR="004239A6" w:rsidRDefault="004239A6">
          <w:pPr>
            <w:pStyle w:val="TOC1"/>
            <w:tabs>
              <w:tab w:val="right" w:leader="dot" w:pos="11550"/>
            </w:tabs>
            <w:rPr>
              <w:rFonts w:eastAsiaTheme="minorEastAsia"/>
              <w:noProof/>
              <w:lang w:eastAsia="en-CA"/>
            </w:rPr>
          </w:pPr>
          <w:hyperlink w:anchor="_Toc126335334" w:history="1">
            <w:r w:rsidRPr="00D46164">
              <w:rPr>
                <w:rStyle w:val="Hyperlink"/>
                <w:noProof/>
                <w:lang w:eastAsia="en-CA"/>
              </w:rPr>
              <w:t>Ministry and Personnel</w:t>
            </w:r>
            <w:r>
              <w:rPr>
                <w:noProof/>
                <w:webHidden/>
              </w:rPr>
              <w:tab/>
            </w:r>
            <w:r>
              <w:rPr>
                <w:noProof/>
                <w:webHidden/>
              </w:rPr>
              <w:fldChar w:fldCharType="begin"/>
            </w:r>
            <w:r>
              <w:rPr>
                <w:noProof/>
                <w:webHidden/>
              </w:rPr>
              <w:instrText xml:space="preserve"> PAGEREF _Toc126335334 \h </w:instrText>
            </w:r>
            <w:r>
              <w:rPr>
                <w:noProof/>
                <w:webHidden/>
              </w:rPr>
            </w:r>
            <w:r>
              <w:rPr>
                <w:noProof/>
                <w:webHidden/>
              </w:rPr>
              <w:fldChar w:fldCharType="separate"/>
            </w:r>
            <w:r>
              <w:rPr>
                <w:noProof/>
                <w:webHidden/>
              </w:rPr>
              <w:t>4</w:t>
            </w:r>
            <w:r>
              <w:rPr>
                <w:noProof/>
                <w:webHidden/>
              </w:rPr>
              <w:fldChar w:fldCharType="end"/>
            </w:r>
          </w:hyperlink>
        </w:p>
        <w:p w14:paraId="127545E1" w14:textId="22740896" w:rsidR="004239A6" w:rsidRDefault="004239A6">
          <w:pPr>
            <w:pStyle w:val="TOC1"/>
            <w:tabs>
              <w:tab w:val="right" w:leader="dot" w:pos="11550"/>
            </w:tabs>
            <w:rPr>
              <w:rFonts w:eastAsiaTheme="minorEastAsia"/>
              <w:noProof/>
              <w:lang w:eastAsia="en-CA"/>
            </w:rPr>
          </w:pPr>
          <w:hyperlink w:anchor="_Toc126335335" w:history="1">
            <w:r w:rsidRPr="00D46164">
              <w:rPr>
                <w:rStyle w:val="Hyperlink"/>
                <w:noProof/>
              </w:rPr>
              <w:t>Operations Manual Committee Report</w:t>
            </w:r>
            <w:r>
              <w:rPr>
                <w:noProof/>
                <w:webHidden/>
              </w:rPr>
              <w:tab/>
            </w:r>
            <w:r>
              <w:rPr>
                <w:noProof/>
                <w:webHidden/>
              </w:rPr>
              <w:fldChar w:fldCharType="begin"/>
            </w:r>
            <w:r>
              <w:rPr>
                <w:noProof/>
                <w:webHidden/>
              </w:rPr>
              <w:instrText xml:space="preserve"> PAGEREF _Toc126335335 \h </w:instrText>
            </w:r>
            <w:r>
              <w:rPr>
                <w:noProof/>
                <w:webHidden/>
              </w:rPr>
            </w:r>
            <w:r>
              <w:rPr>
                <w:noProof/>
                <w:webHidden/>
              </w:rPr>
              <w:fldChar w:fldCharType="separate"/>
            </w:r>
            <w:r>
              <w:rPr>
                <w:noProof/>
                <w:webHidden/>
              </w:rPr>
              <w:t>4</w:t>
            </w:r>
            <w:r>
              <w:rPr>
                <w:noProof/>
                <w:webHidden/>
              </w:rPr>
              <w:fldChar w:fldCharType="end"/>
            </w:r>
          </w:hyperlink>
        </w:p>
        <w:p w14:paraId="38067373" w14:textId="37B6944C" w:rsidR="004239A6" w:rsidRDefault="004239A6">
          <w:pPr>
            <w:pStyle w:val="TOC1"/>
            <w:tabs>
              <w:tab w:val="right" w:leader="dot" w:pos="11550"/>
            </w:tabs>
            <w:rPr>
              <w:rFonts w:eastAsiaTheme="minorEastAsia"/>
              <w:noProof/>
              <w:lang w:eastAsia="en-CA"/>
            </w:rPr>
          </w:pPr>
          <w:hyperlink w:anchor="_Toc126335336" w:history="1">
            <w:r w:rsidRPr="00D46164">
              <w:rPr>
                <w:rStyle w:val="Hyperlink"/>
                <w:noProof/>
              </w:rPr>
              <w:t>Outreach Community Meals</w:t>
            </w:r>
            <w:r>
              <w:rPr>
                <w:noProof/>
                <w:webHidden/>
              </w:rPr>
              <w:tab/>
            </w:r>
            <w:r>
              <w:rPr>
                <w:noProof/>
                <w:webHidden/>
              </w:rPr>
              <w:fldChar w:fldCharType="begin"/>
            </w:r>
            <w:r>
              <w:rPr>
                <w:noProof/>
                <w:webHidden/>
              </w:rPr>
              <w:instrText xml:space="preserve"> PAGEREF _Toc126335336 \h </w:instrText>
            </w:r>
            <w:r>
              <w:rPr>
                <w:noProof/>
                <w:webHidden/>
              </w:rPr>
            </w:r>
            <w:r>
              <w:rPr>
                <w:noProof/>
                <w:webHidden/>
              </w:rPr>
              <w:fldChar w:fldCharType="separate"/>
            </w:r>
            <w:r>
              <w:rPr>
                <w:noProof/>
                <w:webHidden/>
              </w:rPr>
              <w:t>4</w:t>
            </w:r>
            <w:r>
              <w:rPr>
                <w:noProof/>
                <w:webHidden/>
              </w:rPr>
              <w:fldChar w:fldCharType="end"/>
            </w:r>
          </w:hyperlink>
        </w:p>
        <w:p w14:paraId="6A87CAC8" w14:textId="4577E8A2" w:rsidR="004239A6" w:rsidRDefault="004239A6">
          <w:pPr>
            <w:pStyle w:val="TOC1"/>
            <w:tabs>
              <w:tab w:val="right" w:leader="dot" w:pos="11550"/>
            </w:tabs>
            <w:rPr>
              <w:rFonts w:eastAsiaTheme="minorEastAsia"/>
              <w:noProof/>
              <w:lang w:eastAsia="en-CA"/>
            </w:rPr>
          </w:pPr>
          <w:hyperlink w:anchor="_Toc126335337" w:history="1">
            <w:r w:rsidRPr="00D46164">
              <w:rPr>
                <w:rStyle w:val="Hyperlink"/>
                <w:noProof/>
                <w:lang w:eastAsia="en-CA"/>
              </w:rPr>
              <w:t>Building Committee</w:t>
            </w:r>
            <w:r>
              <w:rPr>
                <w:noProof/>
                <w:webHidden/>
              </w:rPr>
              <w:tab/>
            </w:r>
            <w:r>
              <w:rPr>
                <w:noProof/>
                <w:webHidden/>
              </w:rPr>
              <w:fldChar w:fldCharType="begin"/>
            </w:r>
            <w:r>
              <w:rPr>
                <w:noProof/>
                <w:webHidden/>
              </w:rPr>
              <w:instrText xml:space="preserve"> PAGEREF _Toc126335337 \h </w:instrText>
            </w:r>
            <w:r>
              <w:rPr>
                <w:noProof/>
                <w:webHidden/>
              </w:rPr>
            </w:r>
            <w:r>
              <w:rPr>
                <w:noProof/>
                <w:webHidden/>
              </w:rPr>
              <w:fldChar w:fldCharType="separate"/>
            </w:r>
            <w:r>
              <w:rPr>
                <w:noProof/>
                <w:webHidden/>
              </w:rPr>
              <w:t>5</w:t>
            </w:r>
            <w:r>
              <w:rPr>
                <w:noProof/>
                <w:webHidden/>
              </w:rPr>
              <w:fldChar w:fldCharType="end"/>
            </w:r>
          </w:hyperlink>
        </w:p>
        <w:p w14:paraId="767B49D9" w14:textId="41EA7B5C" w:rsidR="004239A6" w:rsidRDefault="004239A6">
          <w:pPr>
            <w:pStyle w:val="TOC1"/>
            <w:tabs>
              <w:tab w:val="right" w:leader="dot" w:pos="11550"/>
            </w:tabs>
            <w:rPr>
              <w:rFonts w:eastAsiaTheme="minorEastAsia"/>
              <w:noProof/>
              <w:lang w:eastAsia="en-CA"/>
            </w:rPr>
          </w:pPr>
          <w:hyperlink w:anchor="_Toc126335338" w:history="1">
            <w:r w:rsidRPr="00D46164">
              <w:rPr>
                <w:rStyle w:val="Hyperlink"/>
                <w:noProof/>
                <w:lang w:eastAsia="en-CA"/>
              </w:rPr>
              <w:t>Ministry of Music</w:t>
            </w:r>
            <w:r>
              <w:rPr>
                <w:noProof/>
                <w:webHidden/>
              </w:rPr>
              <w:tab/>
            </w:r>
            <w:r>
              <w:rPr>
                <w:noProof/>
                <w:webHidden/>
              </w:rPr>
              <w:fldChar w:fldCharType="begin"/>
            </w:r>
            <w:r>
              <w:rPr>
                <w:noProof/>
                <w:webHidden/>
              </w:rPr>
              <w:instrText xml:space="preserve"> PAGEREF _Toc126335338 \h </w:instrText>
            </w:r>
            <w:r>
              <w:rPr>
                <w:noProof/>
                <w:webHidden/>
              </w:rPr>
            </w:r>
            <w:r>
              <w:rPr>
                <w:noProof/>
                <w:webHidden/>
              </w:rPr>
              <w:fldChar w:fldCharType="separate"/>
            </w:r>
            <w:r>
              <w:rPr>
                <w:noProof/>
                <w:webHidden/>
              </w:rPr>
              <w:t>5</w:t>
            </w:r>
            <w:r>
              <w:rPr>
                <w:noProof/>
                <w:webHidden/>
              </w:rPr>
              <w:fldChar w:fldCharType="end"/>
            </w:r>
          </w:hyperlink>
        </w:p>
        <w:p w14:paraId="72CCF8F3" w14:textId="621F8B50" w:rsidR="004239A6" w:rsidRDefault="004239A6">
          <w:pPr>
            <w:pStyle w:val="TOC1"/>
            <w:tabs>
              <w:tab w:val="right" w:leader="dot" w:pos="11550"/>
            </w:tabs>
            <w:rPr>
              <w:rFonts w:eastAsiaTheme="minorEastAsia"/>
              <w:noProof/>
              <w:lang w:eastAsia="en-CA"/>
            </w:rPr>
          </w:pPr>
          <w:hyperlink w:anchor="_Toc126335339" w:history="1">
            <w:r w:rsidRPr="00D46164">
              <w:rPr>
                <w:rStyle w:val="Hyperlink"/>
                <w:noProof/>
              </w:rPr>
              <w:t>Worship Committee Report</w:t>
            </w:r>
            <w:r>
              <w:rPr>
                <w:noProof/>
                <w:webHidden/>
              </w:rPr>
              <w:tab/>
            </w:r>
            <w:r>
              <w:rPr>
                <w:noProof/>
                <w:webHidden/>
              </w:rPr>
              <w:fldChar w:fldCharType="begin"/>
            </w:r>
            <w:r>
              <w:rPr>
                <w:noProof/>
                <w:webHidden/>
              </w:rPr>
              <w:instrText xml:space="preserve"> PAGEREF _Toc126335339 \h </w:instrText>
            </w:r>
            <w:r>
              <w:rPr>
                <w:noProof/>
                <w:webHidden/>
              </w:rPr>
            </w:r>
            <w:r>
              <w:rPr>
                <w:noProof/>
                <w:webHidden/>
              </w:rPr>
              <w:fldChar w:fldCharType="separate"/>
            </w:r>
            <w:r>
              <w:rPr>
                <w:noProof/>
                <w:webHidden/>
              </w:rPr>
              <w:t>5</w:t>
            </w:r>
            <w:r>
              <w:rPr>
                <w:noProof/>
                <w:webHidden/>
              </w:rPr>
              <w:fldChar w:fldCharType="end"/>
            </w:r>
          </w:hyperlink>
        </w:p>
        <w:p w14:paraId="3C776A81" w14:textId="41015958" w:rsidR="004239A6" w:rsidRDefault="004239A6">
          <w:pPr>
            <w:pStyle w:val="TOC1"/>
            <w:tabs>
              <w:tab w:val="right" w:leader="dot" w:pos="11550"/>
            </w:tabs>
            <w:rPr>
              <w:rFonts w:eastAsiaTheme="minorEastAsia"/>
              <w:noProof/>
              <w:lang w:eastAsia="en-CA"/>
            </w:rPr>
          </w:pPr>
          <w:hyperlink w:anchor="_Toc126335340" w:history="1">
            <w:r w:rsidRPr="00D46164">
              <w:rPr>
                <w:rStyle w:val="Hyperlink"/>
                <w:noProof/>
              </w:rPr>
              <w:t>Trustees Report</w:t>
            </w:r>
            <w:r>
              <w:rPr>
                <w:noProof/>
                <w:webHidden/>
              </w:rPr>
              <w:tab/>
            </w:r>
            <w:r>
              <w:rPr>
                <w:noProof/>
                <w:webHidden/>
              </w:rPr>
              <w:fldChar w:fldCharType="begin"/>
            </w:r>
            <w:r>
              <w:rPr>
                <w:noProof/>
                <w:webHidden/>
              </w:rPr>
              <w:instrText xml:space="preserve"> PAGEREF _Toc126335340 \h </w:instrText>
            </w:r>
            <w:r>
              <w:rPr>
                <w:noProof/>
                <w:webHidden/>
              </w:rPr>
            </w:r>
            <w:r>
              <w:rPr>
                <w:noProof/>
                <w:webHidden/>
              </w:rPr>
              <w:fldChar w:fldCharType="separate"/>
            </w:r>
            <w:r>
              <w:rPr>
                <w:noProof/>
                <w:webHidden/>
              </w:rPr>
              <w:t>6</w:t>
            </w:r>
            <w:r>
              <w:rPr>
                <w:noProof/>
                <w:webHidden/>
              </w:rPr>
              <w:fldChar w:fldCharType="end"/>
            </w:r>
          </w:hyperlink>
        </w:p>
        <w:p w14:paraId="4C3DA3D0" w14:textId="3555F6E5" w:rsidR="004239A6" w:rsidRDefault="004239A6">
          <w:pPr>
            <w:pStyle w:val="TOC1"/>
            <w:tabs>
              <w:tab w:val="right" w:leader="dot" w:pos="11550"/>
            </w:tabs>
            <w:rPr>
              <w:rFonts w:eastAsiaTheme="minorEastAsia"/>
              <w:noProof/>
              <w:lang w:eastAsia="en-CA"/>
            </w:rPr>
          </w:pPr>
          <w:hyperlink w:anchor="_Toc126335341" w:history="1">
            <w:r w:rsidRPr="00D46164">
              <w:rPr>
                <w:rStyle w:val="Hyperlink"/>
                <w:noProof/>
              </w:rPr>
              <w:t>Who We Are</w:t>
            </w:r>
            <w:r>
              <w:rPr>
                <w:noProof/>
                <w:webHidden/>
              </w:rPr>
              <w:tab/>
            </w:r>
            <w:r>
              <w:rPr>
                <w:noProof/>
                <w:webHidden/>
              </w:rPr>
              <w:fldChar w:fldCharType="begin"/>
            </w:r>
            <w:r>
              <w:rPr>
                <w:noProof/>
                <w:webHidden/>
              </w:rPr>
              <w:instrText xml:space="preserve"> PAGEREF _Toc126335341 \h </w:instrText>
            </w:r>
            <w:r>
              <w:rPr>
                <w:noProof/>
                <w:webHidden/>
              </w:rPr>
            </w:r>
            <w:r>
              <w:rPr>
                <w:noProof/>
                <w:webHidden/>
              </w:rPr>
              <w:fldChar w:fldCharType="separate"/>
            </w:r>
            <w:r>
              <w:rPr>
                <w:noProof/>
                <w:webHidden/>
              </w:rPr>
              <w:t>6</w:t>
            </w:r>
            <w:r>
              <w:rPr>
                <w:noProof/>
                <w:webHidden/>
              </w:rPr>
              <w:fldChar w:fldCharType="end"/>
            </w:r>
          </w:hyperlink>
        </w:p>
        <w:p w14:paraId="73C2514E" w14:textId="3858EF0D" w:rsidR="004239A6" w:rsidRDefault="004239A6">
          <w:pPr>
            <w:pStyle w:val="TOC1"/>
            <w:tabs>
              <w:tab w:val="right" w:leader="dot" w:pos="11550"/>
            </w:tabs>
            <w:rPr>
              <w:rFonts w:eastAsiaTheme="minorEastAsia"/>
              <w:noProof/>
              <w:lang w:eastAsia="en-CA"/>
            </w:rPr>
          </w:pPr>
          <w:hyperlink w:anchor="_Toc126335342" w:history="1">
            <w:r w:rsidRPr="00D46164">
              <w:rPr>
                <w:rStyle w:val="Hyperlink"/>
                <w:noProof/>
                <w:lang w:val="en-US" w:eastAsia="en-CA"/>
              </w:rPr>
              <w:t>BOARD OF TRUSTEES</w:t>
            </w:r>
            <w:r>
              <w:rPr>
                <w:noProof/>
                <w:webHidden/>
              </w:rPr>
              <w:tab/>
            </w:r>
            <w:r>
              <w:rPr>
                <w:noProof/>
                <w:webHidden/>
              </w:rPr>
              <w:fldChar w:fldCharType="begin"/>
            </w:r>
            <w:r>
              <w:rPr>
                <w:noProof/>
                <w:webHidden/>
              </w:rPr>
              <w:instrText xml:space="preserve"> PAGEREF _Toc126335342 \h </w:instrText>
            </w:r>
            <w:r>
              <w:rPr>
                <w:noProof/>
                <w:webHidden/>
              </w:rPr>
            </w:r>
            <w:r>
              <w:rPr>
                <w:noProof/>
                <w:webHidden/>
              </w:rPr>
              <w:fldChar w:fldCharType="separate"/>
            </w:r>
            <w:r>
              <w:rPr>
                <w:noProof/>
                <w:webHidden/>
              </w:rPr>
              <w:t>7</w:t>
            </w:r>
            <w:r>
              <w:rPr>
                <w:noProof/>
                <w:webHidden/>
              </w:rPr>
              <w:fldChar w:fldCharType="end"/>
            </w:r>
          </w:hyperlink>
        </w:p>
        <w:p w14:paraId="00B60903" w14:textId="304CAE55" w:rsidR="004239A6" w:rsidRDefault="004239A6">
          <w:pPr>
            <w:pStyle w:val="TOC1"/>
            <w:tabs>
              <w:tab w:val="right" w:leader="dot" w:pos="11550"/>
            </w:tabs>
            <w:rPr>
              <w:rFonts w:eastAsiaTheme="minorEastAsia"/>
              <w:noProof/>
              <w:lang w:eastAsia="en-CA"/>
            </w:rPr>
          </w:pPr>
          <w:hyperlink w:anchor="_Toc126335343" w:history="1">
            <w:r w:rsidRPr="00D46164">
              <w:rPr>
                <w:rStyle w:val="Hyperlink"/>
                <w:rFonts w:eastAsia="Calibri"/>
                <w:noProof/>
              </w:rPr>
              <w:t>Nominations Report</w:t>
            </w:r>
            <w:r>
              <w:rPr>
                <w:noProof/>
                <w:webHidden/>
              </w:rPr>
              <w:tab/>
            </w:r>
            <w:r>
              <w:rPr>
                <w:noProof/>
                <w:webHidden/>
              </w:rPr>
              <w:fldChar w:fldCharType="begin"/>
            </w:r>
            <w:r>
              <w:rPr>
                <w:noProof/>
                <w:webHidden/>
              </w:rPr>
              <w:instrText xml:space="preserve"> PAGEREF _Toc126335343 \h </w:instrText>
            </w:r>
            <w:r>
              <w:rPr>
                <w:noProof/>
                <w:webHidden/>
              </w:rPr>
            </w:r>
            <w:r>
              <w:rPr>
                <w:noProof/>
                <w:webHidden/>
              </w:rPr>
              <w:fldChar w:fldCharType="separate"/>
            </w:r>
            <w:r>
              <w:rPr>
                <w:noProof/>
                <w:webHidden/>
              </w:rPr>
              <w:t>7</w:t>
            </w:r>
            <w:r>
              <w:rPr>
                <w:noProof/>
                <w:webHidden/>
              </w:rPr>
              <w:fldChar w:fldCharType="end"/>
            </w:r>
          </w:hyperlink>
        </w:p>
        <w:p w14:paraId="62846C50" w14:textId="176B0B51" w:rsidR="004239A6" w:rsidRDefault="004239A6">
          <w:pPr>
            <w:pStyle w:val="TOC1"/>
            <w:tabs>
              <w:tab w:val="right" w:leader="dot" w:pos="11550"/>
            </w:tabs>
            <w:rPr>
              <w:rFonts w:eastAsiaTheme="minorEastAsia"/>
              <w:noProof/>
              <w:lang w:eastAsia="en-CA"/>
            </w:rPr>
          </w:pPr>
          <w:hyperlink w:anchor="_Toc126335344" w:history="1">
            <w:r w:rsidRPr="00D46164">
              <w:rPr>
                <w:rStyle w:val="Hyperlink"/>
                <w:noProof/>
              </w:rPr>
              <w:t>Statistical Report 2022</w:t>
            </w:r>
            <w:r>
              <w:rPr>
                <w:noProof/>
                <w:webHidden/>
              </w:rPr>
              <w:tab/>
            </w:r>
            <w:r>
              <w:rPr>
                <w:noProof/>
                <w:webHidden/>
              </w:rPr>
              <w:fldChar w:fldCharType="begin"/>
            </w:r>
            <w:r>
              <w:rPr>
                <w:noProof/>
                <w:webHidden/>
              </w:rPr>
              <w:instrText xml:space="preserve"> PAGEREF _Toc126335344 \h </w:instrText>
            </w:r>
            <w:r>
              <w:rPr>
                <w:noProof/>
                <w:webHidden/>
              </w:rPr>
            </w:r>
            <w:r>
              <w:rPr>
                <w:noProof/>
                <w:webHidden/>
              </w:rPr>
              <w:fldChar w:fldCharType="separate"/>
            </w:r>
            <w:r>
              <w:rPr>
                <w:noProof/>
                <w:webHidden/>
              </w:rPr>
              <w:t>8</w:t>
            </w:r>
            <w:r>
              <w:rPr>
                <w:noProof/>
                <w:webHidden/>
              </w:rPr>
              <w:fldChar w:fldCharType="end"/>
            </w:r>
          </w:hyperlink>
        </w:p>
        <w:p w14:paraId="0D3C2A0F" w14:textId="473C9F21" w:rsidR="004239A6" w:rsidRDefault="004239A6">
          <w:pPr>
            <w:pStyle w:val="TOC1"/>
            <w:tabs>
              <w:tab w:val="right" w:leader="dot" w:pos="11550"/>
            </w:tabs>
            <w:rPr>
              <w:rFonts w:eastAsiaTheme="minorEastAsia"/>
              <w:noProof/>
              <w:lang w:eastAsia="en-CA"/>
            </w:rPr>
          </w:pPr>
          <w:hyperlink w:anchor="_Toc126335345" w:history="1">
            <w:r w:rsidRPr="00D46164">
              <w:rPr>
                <w:rStyle w:val="Hyperlink"/>
                <w:rFonts w:eastAsia="Calibri"/>
                <w:noProof/>
                <w:lang w:val="en-US"/>
              </w:rPr>
              <w:t>Memorial Fund Report</w:t>
            </w:r>
            <w:r>
              <w:rPr>
                <w:noProof/>
                <w:webHidden/>
              </w:rPr>
              <w:tab/>
            </w:r>
            <w:r>
              <w:rPr>
                <w:noProof/>
                <w:webHidden/>
              </w:rPr>
              <w:fldChar w:fldCharType="begin"/>
            </w:r>
            <w:r>
              <w:rPr>
                <w:noProof/>
                <w:webHidden/>
              </w:rPr>
              <w:instrText xml:space="preserve"> PAGEREF _Toc126335345 \h </w:instrText>
            </w:r>
            <w:r>
              <w:rPr>
                <w:noProof/>
                <w:webHidden/>
              </w:rPr>
            </w:r>
            <w:r>
              <w:rPr>
                <w:noProof/>
                <w:webHidden/>
              </w:rPr>
              <w:fldChar w:fldCharType="separate"/>
            </w:r>
            <w:r>
              <w:rPr>
                <w:noProof/>
                <w:webHidden/>
              </w:rPr>
              <w:t>9</w:t>
            </w:r>
            <w:r>
              <w:rPr>
                <w:noProof/>
                <w:webHidden/>
              </w:rPr>
              <w:fldChar w:fldCharType="end"/>
            </w:r>
          </w:hyperlink>
        </w:p>
        <w:p w14:paraId="58263D17" w14:textId="6DB8B9ED" w:rsidR="004239A6" w:rsidRDefault="004239A6">
          <w:pPr>
            <w:pStyle w:val="TOC1"/>
            <w:tabs>
              <w:tab w:val="right" w:leader="dot" w:pos="11550"/>
            </w:tabs>
            <w:rPr>
              <w:rFonts w:eastAsiaTheme="minorEastAsia"/>
              <w:noProof/>
              <w:lang w:eastAsia="en-CA"/>
            </w:rPr>
          </w:pPr>
          <w:hyperlink w:anchor="_Toc126335346" w:history="1">
            <w:r w:rsidRPr="00D46164">
              <w:rPr>
                <w:rStyle w:val="Hyperlink"/>
                <w:noProof/>
              </w:rPr>
              <w:t>Mission and Service Fund Report 2021</w:t>
            </w:r>
            <w:r>
              <w:rPr>
                <w:noProof/>
                <w:webHidden/>
              </w:rPr>
              <w:tab/>
            </w:r>
            <w:r>
              <w:rPr>
                <w:noProof/>
                <w:webHidden/>
              </w:rPr>
              <w:fldChar w:fldCharType="begin"/>
            </w:r>
            <w:r>
              <w:rPr>
                <w:noProof/>
                <w:webHidden/>
              </w:rPr>
              <w:instrText xml:space="preserve"> PAGEREF _Toc126335346 \h </w:instrText>
            </w:r>
            <w:r>
              <w:rPr>
                <w:noProof/>
                <w:webHidden/>
              </w:rPr>
            </w:r>
            <w:r>
              <w:rPr>
                <w:noProof/>
                <w:webHidden/>
              </w:rPr>
              <w:fldChar w:fldCharType="separate"/>
            </w:r>
            <w:r>
              <w:rPr>
                <w:noProof/>
                <w:webHidden/>
              </w:rPr>
              <w:t>9</w:t>
            </w:r>
            <w:r>
              <w:rPr>
                <w:noProof/>
                <w:webHidden/>
              </w:rPr>
              <w:fldChar w:fldCharType="end"/>
            </w:r>
          </w:hyperlink>
        </w:p>
        <w:p w14:paraId="4E028BAC" w14:textId="333A8CFE" w:rsidR="004239A6" w:rsidRDefault="004239A6">
          <w:pPr>
            <w:pStyle w:val="TOC1"/>
            <w:tabs>
              <w:tab w:val="right" w:leader="dot" w:pos="11550"/>
            </w:tabs>
            <w:rPr>
              <w:rFonts w:eastAsiaTheme="minorEastAsia"/>
              <w:noProof/>
              <w:lang w:eastAsia="en-CA"/>
            </w:rPr>
          </w:pPr>
          <w:hyperlink w:anchor="_Toc126335347" w:history="1">
            <w:r w:rsidRPr="00D46164">
              <w:rPr>
                <w:rStyle w:val="Hyperlink"/>
                <w:rFonts w:eastAsia="Calibri"/>
                <w:noProof/>
              </w:rPr>
              <w:t>Sunday School Treasurer’s Report 2022</w:t>
            </w:r>
            <w:r>
              <w:rPr>
                <w:noProof/>
                <w:webHidden/>
              </w:rPr>
              <w:tab/>
            </w:r>
            <w:r>
              <w:rPr>
                <w:noProof/>
                <w:webHidden/>
              </w:rPr>
              <w:fldChar w:fldCharType="begin"/>
            </w:r>
            <w:r>
              <w:rPr>
                <w:noProof/>
                <w:webHidden/>
              </w:rPr>
              <w:instrText xml:space="preserve"> PAGEREF _Toc126335347 \h </w:instrText>
            </w:r>
            <w:r>
              <w:rPr>
                <w:noProof/>
                <w:webHidden/>
              </w:rPr>
            </w:r>
            <w:r>
              <w:rPr>
                <w:noProof/>
                <w:webHidden/>
              </w:rPr>
              <w:fldChar w:fldCharType="separate"/>
            </w:r>
            <w:r>
              <w:rPr>
                <w:noProof/>
                <w:webHidden/>
              </w:rPr>
              <w:t>9</w:t>
            </w:r>
            <w:r>
              <w:rPr>
                <w:noProof/>
                <w:webHidden/>
              </w:rPr>
              <w:fldChar w:fldCharType="end"/>
            </w:r>
          </w:hyperlink>
        </w:p>
        <w:p w14:paraId="52B52A0A" w14:textId="47D63F3A" w:rsidR="004239A6" w:rsidRDefault="004239A6">
          <w:pPr>
            <w:pStyle w:val="TOC1"/>
            <w:tabs>
              <w:tab w:val="right" w:leader="dot" w:pos="11550"/>
            </w:tabs>
            <w:rPr>
              <w:rFonts w:eastAsiaTheme="minorEastAsia"/>
              <w:noProof/>
              <w:lang w:eastAsia="en-CA"/>
            </w:rPr>
          </w:pPr>
          <w:hyperlink w:anchor="_Toc126335348" w:history="1">
            <w:r w:rsidRPr="00D46164">
              <w:rPr>
                <w:rStyle w:val="Hyperlink"/>
                <w:noProof/>
                <w:lang w:eastAsia="en-CA"/>
              </w:rPr>
              <w:t>Envelope Secretary Report 2022</w:t>
            </w:r>
            <w:r>
              <w:rPr>
                <w:noProof/>
                <w:webHidden/>
              </w:rPr>
              <w:tab/>
            </w:r>
            <w:r>
              <w:rPr>
                <w:noProof/>
                <w:webHidden/>
              </w:rPr>
              <w:fldChar w:fldCharType="begin"/>
            </w:r>
            <w:r>
              <w:rPr>
                <w:noProof/>
                <w:webHidden/>
              </w:rPr>
              <w:instrText xml:space="preserve"> PAGEREF _Toc126335348 \h </w:instrText>
            </w:r>
            <w:r>
              <w:rPr>
                <w:noProof/>
                <w:webHidden/>
              </w:rPr>
            </w:r>
            <w:r>
              <w:rPr>
                <w:noProof/>
                <w:webHidden/>
              </w:rPr>
              <w:fldChar w:fldCharType="separate"/>
            </w:r>
            <w:r>
              <w:rPr>
                <w:noProof/>
                <w:webHidden/>
              </w:rPr>
              <w:t>10</w:t>
            </w:r>
            <w:r>
              <w:rPr>
                <w:noProof/>
                <w:webHidden/>
              </w:rPr>
              <w:fldChar w:fldCharType="end"/>
            </w:r>
          </w:hyperlink>
        </w:p>
        <w:p w14:paraId="0B1A9256" w14:textId="61D6319F" w:rsidR="004239A6" w:rsidRDefault="004239A6">
          <w:pPr>
            <w:pStyle w:val="TOC1"/>
            <w:tabs>
              <w:tab w:val="right" w:leader="dot" w:pos="11550"/>
            </w:tabs>
            <w:rPr>
              <w:rFonts w:eastAsiaTheme="minorEastAsia"/>
              <w:noProof/>
              <w:lang w:eastAsia="en-CA"/>
            </w:rPr>
          </w:pPr>
          <w:hyperlink w:anchor="_Toc126335349" w:history="1">
            <w:r w:rsidRPr="00D46164">
              <w:rPr>
                <w:rStyle w:val="Hyperlink"/>
                <w:noProof/>
                <w:lang w:eastAsia="en-CA"/>
              </w:rPr>
              <w:t>UCW</w:t>
            </w:r>
            <w:r w:rsidRPr="00D46164">
              <w:rPr>
                <w:rStyle w:val="Hyperlink"/>
                <w:noProof/>
              </w:rPr>
              <w:t xml:space="preserve">  Treasurer’s Report 2021</w:t>
            </w:r>
            <w:r>
              <w:rPr>
                <w:noProof/>
                <w:webHidden/>
              </w:rPr>
              <w:tab/>
            </w:r>
            <w:r>
              <w:rPr>
                <w:noProof/>
                <w:webHidden/>
              </w:rPr>
              <w:fldChar w:fldCharType="begin"/>
            </w:r>
            <w:r>
              <w:rPr>
                <w:noProof/>
                <w:webHidden/>
              </w:rPr>
              <w:instrText xml:space="preserve"> PAGEREF _Toc126335349 \h </w:instrText>
            </w:r>
            <w:r>
              <w:rPr>
                <w:noProof/>
                <w:webHidden/>
              </w:rPr>
            </w:r>
            <w:r>
              <w:rPr>
                <w:noProof/>
                <w:webHidden/>
              </w:rPr>
              <w:fldChar w:fldCharType="separate"/>
            </w:r>
            <w:r>
              <w:rPr>
                <w:noProof/>
                <w:webHidden/>
              </w:rPr>
              <w:t>11</w:t>
            </w:r>
            <w:r>
              <w:rPr>
                <w:noProof/>
                <w:webHidden/>
              </w:rPr>
              <w:fldChar w:fldCharType="end"/>
            </w:r>
          </w:hyperlink>
        </w:p>
        <w:p w14:paraId="156C9269" w14:textId="04BBE117" w:rsidR="004239A6" w:rsidRDefault="004239A6">
          <w:pPr>
            <w:pStyle w:val="TOC1"/>
            <w:tabs>
              <w:tab w:val="right" w:leader="dot" w:pos="11550"/>
            </w:tabs>
            <w:rPr>
              <w:rFonts w:eastAsiaTheme="minorEastAsia"/>
              <w:noProof/>
              <w:lang w:eastAsia="en-CA"/>
            </w:rPr>
          </w:pPr>
          <w:hyperlink w:anchor="_Toc126335350" w:history="1">
            <w:r w:rsidRPr="00D46164">
              <w:rPr>
                <w:rStyle w:val="Hyperlink"/>
                <w:noProof/>
              </w:rPr>
              <w:t>Growing Youth 2022</w:t>
            </w:r>
            <w:r>
              <w:rPr>
                <w:noProof/>
                <w:webHidden/>
              </w:rPr>
              <w:tab/>
            </w:r>
            <w:r>
              <w:rPr>
                <w:noProof/>
                <w:webHidden/>
              </w:rPr>
              <w:fldChar w:fldCharType="begin"/>
            </w:r>
            <w:r>
              <w:rPr>
                <w:noProof/>
                <w:webHidden/>
              </w:rPr>
              <w:instrText xml:space="preserve"> PAGEREF _Toc126335350 \h </w:instrText>
            </w:r>
            <w:r>
              <w:rPr>
                <w:noProof/>
                <w:webHidden/>
              </w:rPr>
            </w:r>
            <w:r>
              <w:rPr>
                <w:noProof/>
                <w:webHidden/>
              </w:rPr>
              <w:fldChar w:fldCharType="separate"/>
            </w:r>
            <w:r>
              <w:rPr>
                <w:noProof/>
                <w:webHidden/>
              </w:rPr>
              <w:t>11</w:t>
            </w:r>
            <w:r>
              <w:rPr>
                <w:noProof/>
                <w:webHidden/>
              </w:rPr>
              <w:fldChar w:fldCharType="end"/>
            </w:r>
          </w:hyperlink>
        </w:p>
        <w:p w14:paraId="01397D39" w14:textId="5004F05F" w:rsidR="004239A6" w:rsidRDefault="004239A6">
          <w:pPr>
            <w:pStyle w:val="TOC1"/>
            <w:tabs>
              <w:tab w:val="right" w:leader="dot" w:pos="11550"/>
            </w:tabs>
            <w:rPr>
              <w:rFonts w:eastAsiaTheme="minorEastAsia"/>
              <w:noProof/>
              <w:lang w:eastAsia="en-CA"/>
            </w:rPr>
          </w:pPr>
          <w:hyperlink w:anchor="_Toc126335351" w:history="1">
            <w:r w:rsidRPr="00D46164">
              <w:rPr>
                <w:rStyle w:val="Hyperlink"/>
                <w:noProof/>
              </w:rPr>
              <w:t>Treasurers Report</w:t>
            </w:r>
            <w:r>
              <w:rPr>
                <w:noProof/>
                <w:webHidden/>
              </w:rPr>
              <w:tab/>
            </w:r>
            <w:r>
              <w:rPr>
                <w:noProof/>
                <w:webHidden/>
              </w:rPr>
              <w:fldChar w:fldCharType="begin"/>
            </w:r>
            <w:r>
              <w:rPr>
                <w:noProof/>
                <w:webHidden/>
              </w:rPr>
              <w:instrText xml:space="preserve"> PAGEREF _Toc126335351 \h </w:instrText>
            </w:r>
            <w:r>
              <w:rPr>
                <w:noProof/>
                <w:webHidden/>
              </w:rPr>
            </w:r>
            <w:r>
              <w:rPr>
                <w:noProof/>
                <w:webHidden/>
              </w:rPr>
              <w:fldChar w:fldCharType="separate"/>
            </w:r>
            <w:r>
              <w:rPr>
                <w:noProof/>
                <w:webHidden/>
              </w:rPr>
              <w:t>12</w:t>
            </w:r>
            <w:r>
              <w:rPr>
                <w:noProof/>
                <w:webHidden/>
              </w:rPr>
              <w:fldChar w:fldCharType="end"/>
            </w:r>
          </w:hyperlink>
        </w:p>
        <w:p w14:paraId="1585943B" w14:textId="681CBCBC" w:rsidR="004239A6" w:rsidRDefault="004239A6">
          <w:pPr>
            <w:pStyle w:val="TOC1"/>
            <w:tabs>
              <w:tab w:val="right" w:leader="dot" w:pos="11550"/>
            </w:tabs>
            <w:rPr>
              <w:rFonts w:eastAsiaTheme="minorEastAsia"/>
              <w:noProof/>
              <w:lang w:eastAsia="en-CA"/>
            </w:rPr>
          </w:pPr>
          <w:hyperlink w:anchor="_Toc126335352" w:history="1">
            <w:r w:rsidRPr="00D46164">
              <w:rPr>
                <w:rStyle w:val="Hyperlink"/>
                <w:noProof/>
              </w:rPr>
              <w:t>Financial Statement 2022</w:t>
            </w:r>
            <w:r>
              <w:rPr>
                <w:noProof/>
                <w:webHidden/>
              </w:rPr>
              <w:tab/>
            </w:r>
            <w:r>
              <w:rPr>
                <w:noProof/>
                <w:webHidden/>
              </w:rPr>
              <w:fldChar w:fldCharType="begin"/>
            </w:r>
            <w:r>
              <w:rPr>
                <w:noProof/>
                <w:webHidden/>
              </w:rPr>
              <w:instrText xml:space="preserve"> PAGEREF _Toc126335352 \h </w:instrText>
            </w:r>
            <w:r>
              <w:rPr>
                <w:noProof/>
                <w:webHidden/>
              </w:rPr>
            </w:r>
            <w:r>
              <w:rPr>
                <w:noProof/>
                <w:webHidden/>
              </w:rPr>
              <w:fldChar w:fldCharType="separate"/>
            </w:r>
            <w:r>
              <w:rPr>
                <w:noProof/>
                <w:webHidden/>
              </w:rPr>
              <w:t>13</w:t>
            </w:r>
            <w:r>
              <w:rPr>
                <w:noProof/>
                <w:webHidden/>
              </w:rPr>
              <w:fldChar w:fldCharType="end"/>
            </w:r>
          </w:hyperlink>
        </w:p>
        <w:p w14:paraId="40944878" w14:textId="1AB2A68C" w:rsidR="004239A6" w:rsidRDefault="004239A6">
          <w:pPr>
            <w:pStyle w:val="TOC1"/>
            <w:tabs>
              <w:tab w:val="right" w:leader="dot" w:pos="11550"/>
            </w:tabs>
            <w:rPr>
              <w:rFonts w:eastAsiaTheme="minorEastAsia"/>
              <w:noProof/>
              <w:lang w:eastAsia="en-CA"/>
            </w:rPr>
          </w:pPr>
          <w:hyperlink w:anchor="_Toc126335353" w:history="1">
            <w:r w:rsidRPr="00D46164">
              <w:rPr>
                <w:rStyle w:val="Hyperlink"/>
                <w:noProof/>
                <w:lang w:eastAsia="en-CA"/>
              </w:rPr>
              <w:t>Proposed Budget for 2023</w:t>
            </w:r>
            <w:r>
              <w:rPr>
                <w:noProof/>
                <w:webHidden/>
              </w:rPr>
              <w:tab/>
            </w:r>
            <w:r>
              <w:rPr>
                <w:noProof/>
                <w:webHidden/>
              </w:rPr>
              <w:fldChar w:fldCharType="begin"/>
            </w:r>
            <w:r>
              <w:rPr>
                <w:noProof/>
                <w:webHidden/>
              </w:rPr>
              <w:instrText xml:space="preserve"> PAGEREF _Toc126335353 \h </w:instrText>
            </w:r>
            <w:r>
              <w:rPr>
                <w:noProof/>
                <w:webHidden/>
              </w:rPr>
            </w:r>
            <w:r>
              <w:rPr>
                <w:noProof/>
                <w:webHidden/>
              </w:rPr>
              <w:fldChar w:fldCharType="separate"/>
            </w:r>
            <w:r>
              <w:rPr>
                <w:noProof/>
                <w:webHidden/>
              </w:rPr>
              <w:t>14</w:t>
            </w:r>
            <w:r>
              <w:rPr>
                <w:noProof/>
                <w:webHidden/>
              </w:rPr>
              <w:fldChar w:fldCharType="end"/>
            </w:r>
          </w:hyperlink>
        </w:p>
        <w:p w14:paraId="68838DD0" w14:textId="13ACE8F1" w:rsidR="00F240F6" w:rsidRDefault="00F240F6">
          <w:r>
            <w:rPr>
              <w:b/>
              <w:bCs/>
              <w:noProof/>
            </w:rPr>
            <w:fldChar w:fldCharType="end"/>
          </w:r>
        </w:p>
      </w:sdtContent>
    </w:sdt>
    <w:p w14:paraId="6DD391D6" w14:textId="3AEED07F" w:rsidR="005F357B" w:rsidRDefault="005F357B">
      <w:pPr>
        <w:rPr>
          <w:rFonts w:ascii="Arial" w:hAnsi="Arial" w:cs="Arial"/>
        </w:rPr>
      </w:pPr>
    </w:p>
    <w:p w14:paraId="76C1635D" w14:textId="4610C289" w:rsidR="00405BF1" w:rsidRDefault="00405BF1">
      <w:pPr>
        <w:rPr>
          <w:rFonts w:ascii="Arial" w:hAnsi="Arial" w:cs="Arial"/>
        </w:rPr>
      </w:pPr>
    </w:p>
    <w:p w14:paraId="0C03DF35" w14:textId="77777777" w:rsidR="008C61A6" w:rsidRDefault="008C61A6">
      <w:pPr>
        <w:rPr>
          <w:rFonts w:ascii="Arial" w:hAnsi="Arial" w:cs="Arial"/>
        </w:rPr>
      </w:pPr>
    </w:p>
    <w:p w14:paraId="50BFF38F" w14:textId="4D38168F" w:rsidR="00405BF1" w:rsidRDefault="00405BF1">
      <w:pPr>
        <w:rPr>
          <w:rFonts w:ascii="Arial" w:hAnsi="Arial" w:cs="Arial"/>
        </w:rPr>
      </w:pPr>
    </w:p>
    <w:p w14:paraId="49582B00" w14:textId="668DDC32" w:rsidR="00660489" w:rsidRDefault="00660489" w:rsidP="00405BF1">
      <w:pPr>
        <w:pStyle w:val="Heading1"/>
        <w:rPr>
          <w:u w:color="000000"/>
        </w:rPr>
      </w:pPr>
    </w:p>
    <w:p w14:paraId="6B45675F" w14:textId="609B85FF" w:rsidR="00DA0F61" w:rsidRDefault="00DA0F61" w:rsidP="00DA0F61"/>
    <w:p w14:paraId="4970636C" w14:textId="77777777" w:rsidR="00DA0F61" w:rsidRPr="00DA0F61" w:rsidRDefault="00DA0F61" w:rsidP="00DA0F61"/>
    <w:p w14:paraId="46696927" w14:textId="009694B9" w:rsidR="004E0C46" w:rsidRPr="004E0C46" w:rsidRDefault="005F01DD" w:rsidP="005F01DD">
      <w:pPr>
        <w:pStyle w:val="Heading1"/>
        <w:jc w:val="center"/>
      </w:pPr>
      <w:bookmarkStart w:id="1" w:name="_Toc126335328"/>
      <w:r>
        <w:rPr>
          <w:b w:val="0"/>
          <w:bCs w:val="0"/>
          <w:noProof/>
          <w:u w:color="000000"/>
        </w:rPr>
        <w:lastRenderedPageBreak/>
        <w:drawing>
          <wp:anchor distT="0" distB="0" distL="114300" distR="114300" simplePos="0" relativeHeight="251665408" behindDoc="0" locked="0" layoutInCell="1" allowOverlap="1" wp14:anchorId="2BD43FAC" wp14:editId="3BB297B9">
            <wp:simplePos x="0" y="0"/>
            <wp:positionH relativeFrom="margin">
              <wp:align>left</wp:align>
            </wp:positionH>
            <wp:positionV relativeFrom="paragraph">
              <wp:posOffset>0</wp:posOffset>
            </wp:positionV>
            <wp:extent cx="1314450" cy="1314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F1E">
        <w:rPr>
          <w:u w:color="000000"/>
        </w:rPr>
        <w:t xml:space="preserve">Minister’s Message- </w:t>
      </w:r>
      <w:proofErr w:type="spellStart"/>
      <w:r w:rsidR="00050F1E">
        <w:rPr>
          <w:u w:color="000000"/>
        </w:rPr>
        <w:t>Rev.</w:t>
      </w:r>
      <w:r w:rsidR="00405BF1">
        <w:rPr>
          <w:u w:color="000000"/>
        </w:rPr>
        <w:t>Cheryl</w:t>
      </w:r>
      <w:proofErr w:type="spellEnd"/>
      <w:r w:rsidR="00405BF1">
        <w:rPr>
          <w:u w:color="000000"/>
        </w:rPr>
        <w:t xml:space="preserve"> Bolt</w:t>
      </w:r>
      <w:r w:rsidR="00261E71">
        <w:rPr>
          <w:u w:color="000000"/>
        </w:rPr>
        <w:t>on</w:t>
      </w:r>
      <w:bookmarkEnd w:id="1"/>
    </w:p>
    <w:p w14:paraId="13F019B8" w14:textId="77777777" w:rsidR="00DA0F61" w:rsidRDefault="00DA0F61" w:rsidP="007A43C1">
      <w:pPr>
        <w:pStyle w:val="Default"/>
        <w:spacing w:before="0" w:line="240" w:lineRule="auto"/>
        <w:rPr>
          <w:rFonts w:ascii="Arial" w:hAnsi="Arial" w:cs="Arial"/>
        </w:rPr>
      </w:pPr>
      <w:bookmarkStart w:id="2" w:name="_Toc536088424"/>
    </w:p>
    <w:p w14:paraId="0C77A154" w14:textId="77777777" w:rsidR="005F01DD" w:rsidRPr="005F01DD" w:rsidRDefault="005F01DD" w:rsidP="005F01DD">
      <w:pPr>
        <w:pStyle w:val="Default"/>
        <w:spacing w:before="0" w:line="240" w:lineRule="auto"/>
        <w:jc w:val="center"/>
        <w:rPr>
          <w:rFonts w:ascii="Footlight MT Light" w:hAnsi="Footlight MT Light"/>
          <w:i/>
          <w:iCs/>
          <w:color w:val="404040"/>
          <w:shd w:val="clear" w:color="auto" w:fill="FFFFFF"/>
        </w:rPr>
      </w:pPr>
      <w:r>
        <w:rPr>
          <w:color w:val="404040"/>
          <w:shd w:val="clear" w:color="auto" w:fill="FFFFFF"/>
          <w:rtl/>
          <w:lang w:val="ar-SA"/>
        </w:rPr>
        <w:t>“</w:t>
      </w:r>
      <w:r w:rsidRPr="005F01DD">
        <w:rPr>
          <w:rFonts w:ascii="Footlight MT Light" w:hAnsi="Footlight MT Light"/>
          <w:i/>
          <w:iCs/>
          <w:color w:val="404040"/>
          <w:shd w:val="clear" w:color="auto" w:fill="FFFFFF"/>
        </w:rPr>
        <w:t>Remember not the former things, nor consider the things of old.</w:t>
      </w:r>
      <w:r w:rsidRPr="005F01DD">
        <w:rPr>
          <w:rFonts w:ascii="Footlight MT Light" w:hAnsi="Footlight MT Light"/>
          <w:i/>
          <w:iCs/>
          <w:color w:val="404040"/>
          <w:shd w:val="clear" w:color="auto" w:fill="FFFFFF"/>
        </w:rPr>
        <w:br/>
        <w:t> </w:t>
      </w:r>
      <w:r w:rsidRPr="005F01DD">
        <w:rPr>
          <w:rFonts w:ascii="Footlight MT Light" w:hAnsi="Footlight MT Light"/>
          <w:b/>
          <w:bCs/>
          <w:i/>
          <w:iCs/>
          <w:color w:val="404040"/>
          <w:shd w:val="clear" w:color="auto" w:fill="FFFFFF"/>
        </w:rPr>
        <w:t>Behold, I am doing a new thing</w:t>
      </w:r>
      <w:proofErr w:type="gramStart"/>
      <w:r w:rsidRPr="005F01DD">
        <w:rPr>
          <w:rFonts w:ascii="Footlight MT Light" w:hAnsi="Footlight MT Light"/>
          <w:i/>
          <w:iCs/>
          <w:color w:val="404040"/>
          <w:shd w:val="clear" w:color="auto" w:fill="FFFFFF"/>
        </w:rPr>
        <w:t>;  Isaiah</w:t>
      </w:r>
      <w:proofErr w:type="gramEnd"/>
      <w:r w:rsidRPr="005F01DD">
        <w:rPr>
          <w:rFonts w:ascii="Footlight MT Light" w:hAnsi="Footlight MT Light"/>
          <w:i/>
          <w:iCs/>
          <w:color w:val="404040"/>
          <w:shd w:val="clear" w:color="auto" w:fill="FFFFFF"/>
        </w:rPr>
        <w:t xml:space="preserve"> 43: 18</w:t>
      </w:r>
    </w:p>
    <w:p w14:paraId="6474B8C1" w14:textId="77777777" w:rsidR="005F01DD" w:rsidRDefault="005F01DD" w:rsidP="005F01DD">
      <w:pPr>
        <w:pStyle w:val="Default"/>
        <w:spacing w:before="0" w:line="240" w:lineRule="auto"/>
        <w:jc w:val="center"/>
        <w:rPr>
          <w:rFonts w:hint="eastAsia"/>
          <w:color w:val="404040"/>
          <w:shd w:val="clear" w:color="auto" w:fill="FFFFFF"/>
        </w:rPr>
      </w:pPr>
    </w:p>
    <w:p w14:paraId="6CE0A884"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r w:rsidRPr="005F01DD">
        <w:rPr>
          <w:rFonts w:ascii="Arial Narrow" w:hAnsi="Arial Narrow"/>
          <w:color w:val="404040"/>
          <w:sz w:val="28"/>
          <w:szCs w:val="28"/>
          <w:shd w:val="clear" w:color="auto" w:fill="FFFFFF"/>
        </w:rPr>
        <w:t>Slowly, as a nation we are awakening from the Pandemic and life is returning to “normal”.  But is it the former normal?  Should it be what we remember?  Or is this an opportunity to do a new thing?</w:t>
      </w:r>
    </w:p>
    <w:p w14:paraId="01ADB915"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00A2081D" w14:textId="44183FCD" w:rsidR="005F01DD" w:rsidRPr="005F01DD" w:rsidRDefault="005F01DD" w:rsidP="005F01DD">
      <w:pPr>
        <w:pStyle w:val="Default"/>
        <w:spacing w:before="0" w:line="240" w:lineRule="auto"/>
        <w:rPr>
          <w:rFonts w:ascii="Arial Narrow" w:hAnsi="Arial Narrow"/>
          <w:color w:val="404040"/>
          <w:sz w:val="28"/>
          <w:szCs w:val="28"/>
          <w:shd w:val="clear" w:color="auto" w:fill="FFFFFF"/>
        </w:rPr>
      </w:pPr>
      <w:r w:rsidRPr="005F01DD">
        <w:rPr>
          <w:rFonts w:ascii="Arial Narrow" w:hAnsi="Arial Narrow"/>
          <w:color w:val="404040"/>
          <w:sz w:val="28"/>
          <w:szCs w:val="28"/>
          <w:shd w:val="clear" w:color="auto" w:fill="FFFFFF"/>
        </w:rPr>
        <w:t>2022 has been a year of reawakening in the Church too.  With restriction lifting we have slowly been doing more in the church and we saw the return of programs.  Growing Youth returned, the Prayer Shawl Ministry returned, fundraising started again with rummage sales and dinners.  Thankfully, we have been able to worship in person most of the year.  Yet we are still tempted to lament because it doesn’t look like it did before.  The programs are smaller, fundraisers are maybe not as well attended as before, dinners are drive-thru not sit-down meals and while in person worship is back it doesn’t look like it did before, the old normal.  Sure, we miss the choir and some familiar faces.  But “</w:t>
      </w:r>
      <w:r w:rsidRPr="005F01DD">
        <w:rPr>
          <w:rFonts w:ascii="Arial Narrow" w:hAnsi="Arial Narrow"/>
          <w:b/>
          <w:bCs/>
          <w:color w:val="404040"/>
          <w:sz w:val="28"/>
          <w:szCs w:val="28"/>
          <w:shd w:val="clear" w:color="auto" w:fill="FFFFFF"/>
        </w:rPr>
        <w:t>Behold, God is doing a new thing!</w:t>
      </w:r>
      <w:r w:rsidRPr="005F01DD">
        <w:rPr>
          <w:rFonts w:ascii="Arial Narrow" w:hAnsi="Arial Narrow"/>
          <w:color w:val="404040"/>
          <w:sz w:val="28"/>
          <w:szCs w:val="28"/>
          <w:shd w:val="clear" w:color="auto" w:fill="FFFFFF"/>
        </w:rPr>
        <w:t>”</w:t>
      </w:r>
    </w:p>
    <w:p w14:paraId="631DFDD4"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109F8ED2" w14:textId="3786DC4F" w:rsidR="005F01DD" w:rsidRPr="005F01DD" w:rsidRDefault="005F01DD" w:rsidP="005F01DD">
      <w:pPr>
        <w:pStyle w:val="Default"/>
        <w:spacing w:before="0" w:line="240" w:lineRule="auto"/>
        <w:rPr>
          <w:rFonts w:ascii="Arial Narrow" w:hAnsi="Arial Narrow"/>
          <w:color w:val="404040"/>
          <w:sz w:val="28"/>
          <w:szCs w:val="28"/>
          <w:shd w:val="clear" w:color="auto" w:fill="FFFFFF"/>
        </w:rPr>
      </w:pPr>
      <w:r w:rsidRPr="005F01DD">
        <w:rPr>
          <w:rFonts w:ascii="Arial Narrow" w:hAnsi="Arial Narrow"/>
          <w:color w:val="404040"/>
          <w:sz w:val="28"/>
          <w:szCs w:val="28"/>
          <w:shd w:val="clear" w:color="auto" w:fill="FFFFFF"/>
        </w:rPr>
        <w:t xml:space="preserve">This is a chance for a new beginning!  What if this year we forgot the former things and focused our attention on the new possibilities?  How does the saying go?  When one door closes, another one opens.  Let’s open that new door and peak through at the possibilities, together!  Yes, change can be scary but it a lot less scary the alternative, not opening new doors.  </w:t>
      </w:r>
    </w:p>
    <w:p w14:paraId="5436C8BB"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54BFA1D9" w14:textId="421A02A4" w:rsidR="005F01DD" w:rsidRPr="005F01DD" w:rsidRDefault="005F01DD" w:rsidP="005F01DD">
      <w:pPr>
        <w:pStyle w:val="Default"/>
        <w:spacing w:before="0" w:line="240" w:lineRule="auto"/>
        <w:rPr>
          <w:rFonts w:ascii="Arial Narrow" w:hAnsi="Arial Narrow"/>
          <w:color w:val="404040"/>
          <w:sz w:val="28"/>
          <w:szCs w:val="28"/>
          <w:shd w:val="clear" w:color="auto" w:fill="FFFFFF"/>
        </w:rPr>
      </w:pPr>
      <w:proofErr w:type="gramStart"/>
      <w:r w:rsidRPr="005F01DD">
        <w:rPr>
          <w:rFonts w:ascii="Arial Narrow" w:hAnsi="Arial Narrow"/>
          <w:color w:val="404040"/>
          <w:sz w:val="28"/>
          <w:szCs w:val="28"/>
          <w:shd w:val="clear" w:color="auto" w:fill="FFFFFF"/>
        </w:rPr>
        <w:t>So</w:t>
      </w:r>
      <w:proofErr w:type="gramEnd"/>
      <w:r w:rsidRPr="005F01DD">
        <w:rPr>
          <w:rFonts w:ascii="Arial Narrow" w:hAnsi="Arial Narrow"/>
          <w:color w:val="404040"/>
          <w:sz w:val="28"/>
          <w:szCs w:val="28"/>
          <w:shd w:val="clear" w:color="auto" w:fill="FFFFFF"/>
        </w:rPr>
        <w:t xml:space="preserve"> while we are currently without a choir, we have welcomed some new musical talents to our congregation.  Our fundraisers may be different but we gained a new partnership with the Alzheimer’s society.  While we have lost familiar faces and we will of course still remember them, we have welcomed new faces too.  The time of lament is over, let’s focus on new things, on new ways of doing things.  Let’s open some new doors in 2023!</w:t>
      </w:r>
    </w:p>
    <w:p w14:paraId="56B0DB98"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59E54749"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r w:rsidRPr="005F01DD">
        <w:rPr>
          <w:rFonts w:ascii="Arial Narrow" w:hAnsi="Arial Narrow"/>
          <w:color w:val="404040"/>
          <w:sz w:val="28"/>
          <w:szCs w:val="28"/>
          <w:shd w:val="clear" w:color="auto" w:fill="FFFFFF"/>
        </w:rPr>
        <w:t xml:space="preserve">We still welcome the past and learn from the past but let’s find new ways to walk into the future together.  What does the future of St. Andrew’s United Church look like?  We have a </w:t>
      </w:r>
      <w:proofErr w:type="gramStart"/>
      <w:r w:rsidRPr="005F01DD">
        <w:rPr>
          <w:rFonts w:ascii="Arial Narrow" w:hAnsi="Arial Narrow"/>
          <w:color w:val="404040"/>
          <w:sz w:val="28"/>
          <w:szCs w:val="28"/>
          <w:shd w:val="clear" w:color="auto" w:fill="FFFFFF"/>
        </w:rPr>
        <w:t>new partnerships</w:t>
      </w:r>
      <w:proofErr w:type="gramEnd"/>
      <w:r w:rsidRPr="005F01DD">
        <w:rPr>
          <w:rFonts w:ascii="Arial Narrow" w:hAnsi="Arial Narrow"/>
          <w:color w:val="404040"/>
          <w:sz w:val="28"/>
          <w:szCs w:val="28"/>
          <w:shd w:val="clear" w:color="auto" w:fill="FFFFFF"/>
        </w:rPr>
        <w:t xml:space="preserve">, and while it may be different, maybe not as convenient and come with a few growing pains it is a great opportunity.  Not only does it make better use of our building but introduces the Church to a new community of people.  </w:t>
      </w:r>
      <w:proofErr w:type="gramStart"/>
      <w:r w:rsidRPr="005F01DD">
        <w:rPr>
          <w:rFonts w:ascii="Arial Narrow" w:hAnsi="Arial Narrow"/>
          <w:color w:val="404040"/>
          <w:sz w:val="28"/>
          <w:szCs w:val="28"/>
          <w:shd w:val="clear" w:color="auto" w:fill="FFFFFF"/>
        </w:rPr>
        <w:t>So</w:t>
      </w:r>
      <w:proofErr w:type="gramEnd"/>
      <w:r w:rsidRPr="005F01DD">
        <w:rPr>
          <w:rFonts w:ascii="Arial Narrow" w:hAnsi="Arial Narrow"/>
          <w:color w:val="404040"/>
          <w:sz w:val="28"/>
          <w:szCs w:val="28"/>
          <w:shd w:val="clear" w:color="auto" w:fill="FFFFFF"/>
        </w:rPr>
        <w:t xml:space="preserve"> let’s make them feel welcome and grow the relationship.  Same with new members and new programs, let’s embrace the possibilities!</w:t>
      </w:r>
    </w:p>
    <w:p w14:paraId="4BEC9908"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4EB795C2"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r w:rsidRPr="005F01DD">
        <w:rPr>
          <w:rFonts w:ascii="Arial Narrow" w:hAnsi="Arial Narrow"/>
          <w:color w:val="404040"/>
          <w:sz w:val="28"/>
          <w:szCs w:val="28"/>
          <w:shd w:val="clear" w:color="auto" w:fill="FFFFFF"/>
        </w:rPr>
        <w:t>A new year, is full of new possibilities if we simply open new doors and let God do a new thing!</w:t>
      </w:r>
    </w:p>
    <w:p w14:paraId="73F902BF" w14:textId="77777777" w:rsidR="005F01DD" w:rsidRPr="005F01DD" w:rsidRDefault="005F01DD" w:rsidP="005F01DD">
      <w:pPr>
        <w:pStyle w:val="Default"/>
        <w:spacing w:before="0" w:line="240" w:lineRule="auto"/>
        <w:rPr>
          <w:rFonts w:ascii="Arial Narrow" w:hAnsi="Arial Narrow"/>
          <w:color w:val="404040"/>
          <w:sz w:val="28"/>
          <w:szCs w:val="28"/>
          <w:shd w:val="clear" w:color="auto" w:fill="FFFFFF"/>
        </w:rPr>
      </w:pPr>
    </w:p>
    <w:p w14:paraId="32EB6055" w14:textId="77777777" w:rsidR="005F01DD" w:rsidRPr="005F01DD" w:rsidRDefault="005F01DD" w:rsidP="005F01DD">
      <w:pPr>
        <w:pStyle w:val="Default"/>
        <w:spacing w:before="0" w:line="240" w:lineRule="auto"/>
        <w:rPr>
          <w:rFonts w:ascii="Arial Narrow" w:hAnsi="Arial Narrow"/>
          <w:b/>
          <w:bCs/>
          <w:i/>
          <w:iCs/>
          <w:color w:val="404040"/>
          <w:sz w:val="28"/>
          <w:szCs w:val="28"/>
          <w:shd w:val="clear" w:color="auto" w:fill="FFFFFF"/>
        </w:rPr>
      </w:pPr>
      <w:r w:rsidRPr="005F01DD">
        <w:rPr>
          <w:rFonts w:ascii="Arial Narrow" w:hAnsi="Arial Narrow"/>
          <w:b/>
          <w:bCs/>
          <w:i/>
          <w:iCs/>
          <w:color w:val="404040"/>
          <w:sz w:val="28"/>
          <w:szCs w:val="28"/>
          <w:shd w:val="clear" w:color="auto" w:fill="FFFFFF"/>
        </w:rPr>
        <w:t>Yours in Christ,</w:t>
      </w:r>
    </w:p>
    <w:p w14:paraId="0ADB7BF7" w14:textId="77777777" w:rsidR="005F01DD" w:rsidRPr="005F01DD" w:rsidRDefault="005F01DD" w:rsidP="005F01DD">
      <w:pPr>
        <w:pStyle w:val="Default"/>
        <w:spacing w:before="0" w:line="240" w:lineRule="auto"/>
        <w:rPr>
          <w:rFonts w:ascii="Footlight MT Light" w:hAnsi="Footlight MT Light"/>
          <w:b/>
          <w:bCs/>
          <w:i/>
          <w:iCs/>
          <w:color w:val="404040"/>
          <w:sz w:val="28"/>
          <w:szCs w:val="28"/>
          <w:shd w:val="clear" w:color="auto" w:fill="FFFFFF"/>
        </w:rPr>
      </w:pPr>
      <w:r w:rsidRPr="005F01DD">
        <w:rPr>
          <w:rFonts w:ascii="Footlight MT Light" w:hAnsi="Footlight MT Light"/>
          <w:b/>
          <w:bCs/>
          <w:i/>
          <w:iCs/>
          <w:color w:val="404040"/>
          <w:sz w:val="28"/>
          <w:szCs w:val="28"/>
          <w:shd w:val="clear" w:color="auto" w:fill="FFFFFF"/>
        </w:rPr>
        <w:t xml:space="preserve">Rev. </w:t>
      </w:r>
      <w:proofErr w:type="gramStart"/>
      <w:r w:rsidRPr="005F01DD">
        <w:rPr>
          <w:rFonts w:ascii="Footlight MT Light" w:hAnsi="Footlight MT Light"/>
          <w:b/>
          <w:bCs/>
          <w:i/>
          <w:iCs/>
          <w:color w:val="404040"/>
          <w:sz w:val="28"/>
          <w:szCs w:val="28"/>
          <w:shd w:val="clear" w:color="auto" w:fill="FFFFFF"/>
        </w:rPr>
        <w:t>Cheryl  Bolton</w:t>
      </w:r>
      <w:proofErr w:type="gramEnd"/>
      <w:r w:rsidRPr="005F01DD">
        <w:rPr>
          <w:rFonts w:ascii="Footlight MT Light" w:hAnsi="Footlight MT Light"/>
          <w:b/>
          <w:bCs/>
          <w:i/>
          <w:iCs/>
          <w:color w:val="404040"/>
          <w:sz w:val="28"/>
          <w:szCs w:val="28"/>
          <w:shd w:val="clear" w:color="auto" w:fill="FFFFFF"/>
        </w:rPr>
        <w:t>, MDiv</w:t>
      </w:r>
    </w:p>
    <w:p w14:paraId="411E3BA8" w14:textId="4B5D9DA5" w:rsidR="005F01DD" w:rsidRDefault="005F01DD" w:rsidP="005F01DD">
      <w:pPr>
        <w:pStyle w:val="Default"/>
        <w:spacing w:before="0" w:line="240" w:lineRule="auto"/>
        <w:rPr>
          <w:rFonts w:hint="eastAsia"/>
        </w:rPr>
      </w:pPr>
      <w:r w:rsidRPr="005F01DD">
        <w:rPr>
          <w:rFonts w:ascii="Footlight MT Light" w:hAnsi="Footlight MT Light"/>
          <w:b/>
          <w:bCs/>
          <w:i/>
          <w:iCs/>
          <w:color w:val="404040"/>
          <w:sz w:val="28"/>
          <w:szCs w:val="28"/>
          <w:shd w:val="clear" w:color="auto" w:fill="FFFFFF"/>
        </w:rPr>
        <w:t>Ordained Minister, St. Andrew’s United Church</w:t>
      </w:r>
      <w:r w:rsidR="00B07C33" w:rsidRPr="009F129E">
        <w:t xml:space="preserve"> </w:t>
      </w:r>
      <w:bookmarkEnd w:id="2"/>
    </w:p>
    <w:p w14:paraId="6175B2E2" w14:textId="7B5C702C" w:rsidR="005F01DD" w:rsidRDefault="005F01DD" w:rsidP="005F01DD">
      <w:pPr>
        <w:pStyle w:val="Default"/>
        <w:spacing w:before="0" w:line="240" w:lineRule="auto"/>
        <w:rPr>
          <w:rFonts w:hint="eastAsia"/>
        </w:rPr>
      </w:pPr>
    </w:p>
    <w:p w14:paraId="244853A7" w14:textId="3C281390" w:rsidR="005F01DD" w:rsidRDefault="005F01DD" w:rsidP="005F01DD">
      <w:pPr>
        <w:pStyle w:val="Default"/>
        <w:spacing w:before="0" w:line="240" w:lineRule="auto"/>
        <w:rPr>
          <w:rFonts w:hint="eastAsia"/>
        </w:rPr>
      </w:pPr>
    </w:p>
    <w:p w14:paraId="68834557" w14:textId="77777777" w:rsidR="005F01DD" w:rsidRDefault="005F01DD" w:rsidP="005F01DD">
      <w:pPr>
        <w:pStyle w:val="Default"/>
        <w:spacing w:before="0" w:line="240" w:lineRule="auto"/>
        <w:rPr>
          <w:rFonts w:hint="eastAsia"/>
        </w:rPr>
      </w:pPr>
    </w:p>
    <w:p w14:paraId="64AC465F" w14:textId="2EA9BF57" w:rsidR="00556834" w:rsidRDefault="007D268F" w:rsidP="00C17303">
      <w:pPr>
        <w:pStyle w:val="Heading1"/>
      </w:pPr>
      <w:bookmarkStart w:id="3" w:name="_Toc126335329"/>
      <w:r w:rsidRPr="007D5FC0">
        <w:lastRenderedPageBreak/>
        <w:t>Broadview Report</w:t>
      </w:r>
      <w:bookmarkEnd w:id="3"/>
    </w:p>
    <w:p w14:paraId="287CF4BF" w14:textId="77777777" w:rsidR="00090AC2" w:rsidRPr="00E46286" w:rsidRDefault="00090AC2" w:rsidP="00090AC2">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In 2022 there were seven subscriptions renewed as well as one new subscriber for a total of eight. Included in that number is one for the church that you may be borrow.</w:t>
      </w:r>
    </w:p>
    <w:p w14:paraId="5CC61DE6" w14:textId="77777777" w:rsidR="00090AC2" w:rsidRPr="00E46286" w:rsidRDefault="00090AC2" w:rsidP="00090AC2">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Broadview was named the best special interest magazine in Canada for the second year in a row. </w:t>
      </w:r>
    </w:p>
    <w:p w14:paraId="3775EA94" w14:textId="49FB60E5" w:rsidR="00090AC2" w:rsidRPr="00E46286" w:rsidRDefault="00090AC2" w:rsidP="00090AC2">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 xml:space="preserve">Feel free to borrow a copy to see if this magazine </w:t>
      </w:r>
      <w:r w:rsidR="00B6460B" w:rsidRPr="00E46286">
        <w:rPr>
          <w:rFonts w:ascii="Arial" w:eastAsia="Times New Roman" w:hAnsi="Arial" w:cs="Arial"/>
          <w:color w:val="1D2228"/>
          <w:sz w:val="28"/>
          <w:szCs w:val="28"/>
          <w:lang w:eastAsia="en-CA"/>
        </w:rPr>
        <w:t>piques</w:t>
      </w:r>
      <w:r w:rsidRPr="00E46286">
        <w:rPr>
          <w:rFonts w:ascii="Arial" w:eastAsia="Times New Roman" w:hAnsi="Arial" w:cs="Arial"/>
          <w:color w:val="1D2228"/>
          <w:sz w:val="28"/>
          <w:szCs w:val="28"/>
          <w:lang w:eastAsia="en-CA"/>
        </w:rPr>
        <w:t xml:space="preserve"> your interest in subscribing. Renewals will be coming up soon, the cost is $25 per year. I can add you at anytime as the cost would be pro rated.</w:t>
      </w:r>
    </w:p>
    <w:p w14:paraId="41B50A6E" w14:textId="77777777" w:rsidR="00090AC2" w:rsidRPr="00E46286" w:rsidRDefault="00090AC2" w:rsidP="00090AC2">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Margaret Hutchison</w:t>
      </w:r>
    </w:p>
    <w:p w14:paraId="595DEF8E" w14:textId="77777777" w:rsidR="00090AC2" w:rsidRPr="00E46286" w:rsidRDefault="00090AC2" w:rsidP="00090AC2">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519-633-1105</w:t>
      </w:r>
    </w:p>
    <w:p w14:paraId="273D29A5" w14:textId="356CC50C" w:rsidR="007D268F" w:rsidRDefault="007D268F" w:rsidP="00C17303">
      <w:pPr>
        <w:pStyle w:val="Heading1"/>
        <w:rPr>
          <w:lang w:eastAsia="en-CA"/>
        </w:rPr>
      </w:pPr>
      <w:bookmarkStart w:id="4" w:name="_Toc126335330"/>
      <w:r>
        <w:rPr>
          <w:lang w:eastAsia="en-CA"/>
        </w:rPr>
        <w:t xml:space="preserve">Creating a </w:t>
      </w:r>
      <w:proofErr w:type="gramStart"/>
      <w:r>
        <w:rPr>
          <w:lang w:eastAsia="en-CA"/>
        </w:rPr>
        <w:t>Mystery(</w:t>
      </w:r>
      <w:proofErr w:type="gramEnd"/>
      <w:r>
        <w:rPr>
          <w:lang w:eastAsia="en-CA"/>
        </w:rPr>
        <w:t>Prayer Shawl)</w:t>
      </w:r>
      <w:bookmarkEnd w:id="4"/>
    </w:p>
    <w:p w14:paraId="28D0297D" w14:textId="5B8DBCB7" w:rsidR="008C61A6" w:rsidRPr="00B6460B" w:rsidRDefault="008C61A6" w:rsidP="008C61A6">
      <w:pPr>
        <w:rPr>
          <w:rFonts w:ascii="Arial" w:hAnsi="Arial" w:cs="Arial"/>
          <w:sz w:val="28"/>
          <w:szCs w:val="28"/>
          <w:lang w:eastAsia="en-CA"/>
        </w:rPr>
      </w:pPr>
      <w:r w:rsidRPr="00B6460B">
        <w:rPr>
          <w:rFonts w:ascii="Arial" w:hAnsi="Arial" w:cs="Arial"/>
          <w:sz w:val="28"/>
          <w:szCs w:val="28"/>
          <w:lang w:eastAsia="en-CA"/>
        </w:rPr>
        <w:t xml:space="preserve">This ministry has returned to running again. It takes place the first and third Wednesday of each month. Bring any craft project you are working on, enjoy some meditation, </w:t>
      </w:r>
      <w:r w:rsidR="00B6460B" w:rsidRPr="00B6460B">
        <w:rPr>
          <w:rFonts w:ascii="Arial" w:hAnsi="Arial" w:cs="Arial"/>
          <w:sz w:val="28"/>
          <w:szCs w:val="28"/>
          <w:lang w:eastAsia="en-CA"/>
        </w:rPr>
        <w:t>fellowship,</w:t>
      </w:r>
      <w:r w:rsidRPr="00B6460B">
        <w:rPr>
          <w:rFonts w:ascii="Arial" w:hAnsi="Arial" w:cs="Arial"/>
          <w:sz w:val="28"/>
          <w:szCs w:val="28"/>
          <w:lang w:eastAsia="en-CA"/>
        </w:rPr>
        <w:t xml:space="preserve"> and good conversation. </w:t>
      </w:r>
      <w:r w:rsidR="00B6460B" w:rsidRPr="00B6460B">
        <w:rPr>
          <w:rFonts w:ascii="Arial" w:hAnsi="Arial" w:cs="Arial"/>
          <w:sz w:val="28"/>
          <w:szCs w:val="28"/>
          <w:lang w:eastAsia="en-CA"/>
        </w:rPr>
        <w:t>Bring a friend along</w:t>
      </w:r>
      <w:r w:rsidR="00FC1726">
        <w:rPr>
          <w:rFonts w:ascii="Arial" w:hAnsi="Arial" w:cs="Arial"/>
          <w:sz w:val="28"/>
          <w:szCs w:val="28"/>
          <w:lang w:eastAsia="en-CA"/>
        </w:rPr>
        <w:t xml:space="preserve"> and enjoy the morning.</w:t>
      </w:r>
    </w:p>
    <w:p w14:paraId="670FD05C" w14:textId="0E53FDC2" w:rsidR="007D268F" w:rsidRDefault="007D268F" w:rsidP="00C17303">
      <w:pPr>
        <w:pStyle w:val="Heading1"/>
        <w:rPr>
          <w:lang w:eastAsia="en-CA"/>
        </w:rPr>
      </w:pPr>
      <w:bookmarkStart w:id="5" w:name="_Toc126335331"/>
      <w:r>
        <w:rPr>
          <w:lang w:eastAsia="en-CA"/>
        </w:rPr>
        <w:t>Euchre for Seniors</w:t>
      </w:r>
      <w:bookmarkEnd w:id="5"/>
    </w:p>
    <w:p w14:paraId="473ABFD0" w14:textId="61B6BA3F" w:rsidR="008C61A6" w:rsidRPr="008C61A6" w:rsidRDefault="008C61A6" w:rsidP="008C61A6">
      <w:pPr>
        <w:rPr>
          <w:rFonts w:ascii="Arial" w:hAnsi="Arial" w:cs="Arial"/>
          <w:sz w:val="28"/>
          <w:szCs w:val="28"/>
          <w:lang w:eastAsia="en-CA"/>
        </w:rPr>
      </w:pPr>
      <w:r w:rsidRPr="008C61A6">
        <w:rPr>
          <w:rFonts w:ascii="Arial" w:hAnsi="Arial" w:cs="Arial"/>
          <w:sz w:val="28"/>
          <w:szCs w:val="28"/>
          <w:lang w:eastAsia="en-CA"/>
        </w:rPr>
        <w:t xml:space="preserve">Thank you to Paul Brezina and Neil Hatch for organizing this ministry. It occurs Every other Thursday at 1:30. Check your calendar. All are welcome. </w:t>
      </w:r>
    </w:p>
    <w:p w14:paraId="5F1DEC0A" w14:textId="51A0D77C" w:rsidR="00E03E49" w:rsidRDefault="00876D1D" w:rsidP="00876D1D">
      <w:pPr>
        <w:pStyle w:val="Heading1"/>
        <w:rPr>
          <w:lang w:eastAsia="en-CA"/>
        </w:rPr>
      </w:pPr>
      <w:bookmarkStart w:id="6" w:name="_Toc126335332"/>
      <w:r>
        <w:rPr>
          <w:lang w:eastAsia="en-CA"/>
        </w:rPr>
        <w:t>Growing Youth</w:t>
      </w:r>
      <w:bookmarkEnd w:id="6"/>
    </w:p>
    <w:p w14:paraId="7CC29C57" w14:textId="3F958F66"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 began the summer with 4 staff,</w:t>
      </w:r>
      <w:r>
        <w:rPr>
          <w:rFonts w:ascii="Arial" w:eastAsia="Times New Roman" w:hAnsi="Arial" w:cs="Arial"/>
          <w:color w:val="1D2228"/>
          <w:sz w:val="28"/>
          <w:szCs w:val="28"/>
          <w:lang w:eastAsia="en-CA"/>
        </w:rPr>
        <w:t xml:space="preserve"> </w:t>
      </w:r>
      <w:proofErr w:type="spellStart"/>
      <w:r w:rsidRPr="009141F9">
        <w:rPr>
          <w:rFonts w:ascii="Arial" w:eastAsia="Times New Roman" w:hAnsi="Arial" w:cs="Arial"/>
          <w:color w:val="1D2228"/>
          <w:sz w:val="28"/>
          <w:szCs w:val="28"/>
          <w:lang w:eastAsia="en-CA"/>
        </w:rPr>
        <w:t>Tevia</w:t>
      </w:r>
      <w:proofErr w:type="spellEnd"/>
      <w:r w:rsidRPr="009141F9">
        <w:rPr>
          <w:rFonts w:ascii="Arial" w:eastAsia="Times New Roman" w:hAnsi="Arial" w:cs="Arial"/>
          <w:color w:val="1D2228"/>
          <w:sz w:val="28"/>
          <w:szCs w:val="28"/>
          <w:lang w:eastAsia="en-CA"/>
        </w:rPr>
        <w:t xml:space="preserve"> </w:t>
      </w:r>
      <w:proofErr w:type="spellStart"/>
      <w:r w:rsidRPr="009141F9">
        <w:rPr>
          <w:rFonts w:ascii="Arial" w:eastAsia="Times New Roman" w:hAnsi="Arial" w:cs="Arial"/>
          <w:color w:val="1D2228"/>
          <w:sz w:val="28"/>
          <w:szCs w:val="28"/>
          <w:lang w:eastAsia="en-CA"/>
        </w:rPr>
        <w:t>Ostrosser</w:t>
      </w:r>
      <w:proofErr w:type="spellEnd"/>
      <w:r>
        <w:rPr>
          <w:rFonts w:ascii="Arial" w:eastAsia="Times New Roman" w:hAnsi="Arial" w:cs="Arial"/>
          <w:color w:val="1D2228"/>
          <w:sz w:val="28"/>
          <w:szCs w:val="28"/>
          <w:lang w:eastAsia="en-CA"/>
        </w:rPr>
        <w:t xml:space="preserve">, </w:t>
      </w:r>
      <w:r w:rsidRPr="009141F9">
        <w:rPr>
          <w:rFonts w:ascii="Arial" w:eastAsia="Times New Roman" w:hAnsi="Arial" w:cs="Arial"/>
          <w:color w:val="1D2228"/>
          <w:sz w:val="28"/>
          <w:szCs w:val="28"/>
          <w:lang w:eastAsia="en-CA"/>
        </w:rPr>
        <w:t>Brooklin Bogart</w:t>
      </w:r>
      <w:r>
        <w:rPr>
          <w:rFonts w:ascii="Arial" w:eastAsia="Times New Roman" w:hAnsi="Arial" w:cs="Arial"/>
          <w:color w:val="1D2228"/>
          <w:sz w:val="28"/>
          <w:szCs w:val="28"/>
          <w:lang w:eastAsia="en-CA"/>
        </w:rPr>
        <w:t xml:space="preserve">, </w:t>
      </w:r>
      <w:r w:rsidRPr="009141F9">
        <w:rPr>
          <w:rFonts w:ascii="Arial" w:eastAsia="Times New Roman" w:hAnsi="Arial" w:cs="Arial"/>
          <w:color w:val="1D2228"/>
          <w:sz w:val="28"/>
          <w:szCs w:val="28"/>
          <w:lang w:eastAsia="en-CA"/>
        </w:rPr>
        <w:t>Tayla Hatch</w:t>
      </w:r>
      <w:r>
        <w:rPr>
          <w:rFonts w:ascii="Arial" w:eastAsia="Times New Roman" w:hAnsi="Arial" w:cs="Arial"/>
          <w:color w:val="1D2228"/>
          <w:sz w:val="28"/>
          <w:szCs w:val="28"/>
          <w:lang w:eastAsia="en-CA"/>
        </w:rPr>
        <w:t xml:space="preserve"> and </w:t>
      </w:r>
    </w:p>
    <w:p w14:paraId="50F4A7F2" w14:textId="7EA6FC10"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 xml:space="preserve">Skyler </w:t>
      </w:r>
      <w:proofErr w:type="gramStart"/>
      <w:r w:rsidRPr="009141F9">
        <w:rPr>
          <w:rFonts w:ascii="Arial" w:eastAsia="Times New Roman" w:hAnsi="Arial" w:cs="Arial"/>
          <w:color w:val="1D2228"/>
          <w:sz w:val="28"/>
          <w:szCs w:val="28"/>
          <w:lang w:eastAsia="en-CA"/>
        </w:rPr>
        <w:t>Potz</w:t>
      </w:r>
      <w:r>
        <w:rPr>
          <w:rFonts w:ascii="Arial" w:eastAsia="Times New Roman" w:hAnsi="Arial" w:cs="Arial"/>
          <w:color w:val="1D2228"/>
          <w:sz w:val="28"/>
          <w:szCs w:val="28"/>
          <w:lang w:eastAsia="en-CA"/>
        </w:rPr>
        <w:t>(</w:t>
      </w:r>
      <w:r w:rsidRPr="009141F9">
        <w:rPr>
          <w:rFonts w:ascii="Arial" w:eastAsia="Times New Roman" w:hAnsi="Arial" w:cs="Arial"/>
          <w:color w:val="1D2228"/>
          <w:sz w:val="28"/>
          <w:szCs w:val="28"/>
          <w:lang w:eastAsia="en-CA"/>
        </w:rPr>
        <w:t xml:space="preserve"> Skyler</w:t>
      </w:r>
      <w:proofErr w:type="gramEnd"/>
      <w:r w:rsidRPr="009141F9">
        <w:rPr>
          <w:rFonts w:ascii="Arial" w:eastAsia="Times New Roman" w:hAnsi="Arial" w:cs="Arial"/>
          <w:color w:val="1D2228"/>
          <w:sz w:val="28"/>
          <w:szCs w:val="28"/>
          <w:lang w:eastAsia="en-CA"/>
        </w:rPr>
        <w:t xml:space="preserve"> came to us through the Employment Services Elgin Program</w:t>
      </w:r>
      <w:r>
        <w:rPr>
          <w:rFonts w:ascii="Arial" w:eastAsia="Times New Roman" w:hAnsi="Arial" w:cs="Arial"/>
          <w:color w:val="1D2228"/>
          <w:sz w:val="28"/>
          <w:szCs w:val="28"/>
          <w:lang w:eastAsia="en-CA"/>
        </w:rPr>
        <w:t>)</w:t>
      </w:r>
    </w:p>
    <w:p w14:paraId="54DBCFF2"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p>
    <w:p w14:paraId="0FC55960"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 also had 4 fabulous volunteers that joined our program </w:t>
      </w:r>
    </w:p>
    <w:p w14:paraId="730002D5" w14:textId="6720DAC9"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as well,</w:t>
      </w:r>
    </w:p>
    <w:p w14:paraId="62799EB0"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Zoey Hamm helped for 4 weeks</w:t>
      </w:r>
    </w:p>
    <w:p w14:paraId="6EC9A2C5"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Ella Stirling helped for 4 weeks</w:t>
      </w:r>
    </w:p>
    <w:p w14:paraId="487661CB"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 xml:space="preserve">Abbey </w:t>
      </w:r>
      <w:proofErr w:type="spellStart"/>
      <w:r w:rsidRPr="009141F9">
        <w:rPr>
          <w:rFonts w:ascii="Arial" w:eastAsia="Times New Roman" w:hAnsi="Arial" w:cs="Arial"/>
          <w:color w:val="1D2228"/>
          <w:sz w:val="28"/>
          <w:szCs w:val="28"/>
          <w:lang w:eastAsia="en-CA"/>
        </w:rPr>
        <w:t>Velestuk</w:t>
      </w:r>
      <w:proofErr w:type="spellEnd"/>
      <w:r w:rsidRPr="009141F9">
        <w:rPr>
          <w:rFonts w:ascii="Arial" w:eastAsia="Times New Roman" w:hAnsi="Arial" w:cs="Arial"/>
          <w:color w:val="1D2228"/>
          <w:sz w:val="28"/>
          <w:szCs w:val="28"/>
          <w:lang w:eastAsia="en-CA"/>
        </w:rPr>
        <w:t xml:space="preserve"> helped for 3 weeks and </w:t>
      </w:r>
    </w:p>
    <w:p w14:paraId="009276E7"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Quinn Hamm helped for 2 weeks</w:t>
      </w:r>
    </w:p>
    <w:p w14:paraId="0DE81A58"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p>
    <w:p w14:paraId="1C474BB5"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 couldn't have gotten our program up and running without Cheryl, Susan, Merna and Belinda. Each day, Connie and Lynn dedicated their time with their creative and musical talents they offered to our campers. We had many of the congregation checking in on us and offering help, snacks and donations to our program and we appreciated that greatly.</w:t>
      </w:r>
    </w:p>
    <w:p w14:paraId="76302466"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 xml:space="preserve">This year with Covid still lingering and still deciding whether camp should run we ran a shorter program to get rolling again after our </w:t>
      </w:r>
      <w:r w:rsidRPr="00876D1D">
        <w:rPr>
          <w:rFonts w:ascii="Arial" w:eastAsia="Times New Roman" w:hAnsi="Arial" w:cs="Arial"/>
          <w:color w:val="1D2228"/>
          <w:sz w:val="28"/>
          <w:szCs w:val="28"/>
          <w:lang w:eastAsia="en-CA"/>
        </w:rPr>
        <w:t>two-year</w:t>
      </w:r>
      <w:r w:rsidRPr="009141F9">
        <w:rPr>
          <w:rFonts w:ascii="Arial" w:eastAsia="Times New Roman" w:hAnsi="Arial" w:cs="Arial"/>
          <w:color w:val="1D2228"/>
          <w:sz w:val="28"/>
          <w:szCs w:val="28"/>
          <w:lang w:eastAsia="en-CA"/>
        </w:rPr>
        <w:t xml:space="preserve"> break. We had a very successful summer with lots of familiar faces happy to return and even with a quick start up we had many newer faces too. With the help of our volunteers, this year we worked on a larger project and provided the children with a Noah's Ark Escape room that was set up in the balcony, we all had a great time planning this and seeing it through.  We ran this year's </w:t>
      </w:r>
      <w:r w:rsidRPr="009141F9">
        <w:rPr>
          <w:rFonts w:ascii="Arial" w:eastAsia="Times New Roman" w:hAnsi="Arial" w:cs="Arial"/>
          <w:color w:val="1D2228"/>
          <w:sz w:val="28"/>
          <w:szCs w:val="28"/>
          <w:lang w:eastAsia="en-CA"/>
        </w:rPr>
        <w:lastRenderedPageBreak/>
        <w:t>program very similarly to the previous years with lots of positive compliments from parents and lots of happy children.</w:t>
      </w:r>
    </w:p>
    <w:p w14:paraId="2FF143BF"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p>
    <w:p w14:paraId="55C0BACC"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Here is the breakdown of what our numbers looked like,</w:t>
      </w:r>
    </w:p>
    <w:p w14:paraId="5DCAF7BA"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Week #1 13 children attended</w:t>
      </w:r>
    </w:p>
    <w:p w14:paraId="4E8E8FAF"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Week #2 12 children attended</w:t>
      </w:r>
    </w:p>
    <w:p w14:paraId="4E2B02BE"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Week #4 13 children attended</w:t>
      </w:r>
    </w:p>
    <w:p w14:paraId="63150884"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Week #4 17 children attended </w:t>
      </w:r>
    </w:p>
    <w:p w14:paraId="38F49375"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23 Children attended total, 18 of them never attending before</w:t>
      </w:r>
    </w:p>
    <w:p w14:paraId="6E7FF827" w14:textId="77777777" w:rsidR="00876D1D" w:rsidRPr="009141F9" w:rsidRDefault="00876D1D" w:rsidP="00876D1D">
      <w:pPr>
        <w:shd w:val="clear" w:color="auto" w:fill="FFFFFF"/>
        <w:spacing w:after="0"/>
        <w:rPr>
          <w:rFonts w:ascii="Arial" w:eastAsia="Times New Roman" w:hAnsi="Arial" w:cs="Arial"/>
          <w:color w:val="1D2228"/>
          <w:sz w:val="28"/>
          <w:szCs w:val="28"/>
          <w:lang w:eastAsia="en-CA"/>
        </w:rPr>
      </w:pPr>
      <w:r w:rsidRPr="009141F9">
        <w:rPr>
          <w:rFonts w:ascii="Arial" w:eastAsia="Times New Roman" w:hAnsi="Arial" w:cs="Arial"/>
          <w:color w:val="1D2228"/>
          <w:sz w:val="28"/>
          <w:szCs w:val="28"/>
          <w:lang w:eastAsia="en-CA"/>
        </w:rPr>
        <w:t xml:space="preserve">Thank </w:t>
      </w:r>
      <w:proofErr w:type="gramStart"/>
      <w:r w:rsidRPr="009141F9">
        <w:rPr>
          <w:rFonts w:ascii="Arial" w:eastAsia="Times New Roman" w:hAnsi="Arial" w:cs="Arial"/>
          <w:color w:val="1D2228"/>
          <w:sz w:val="28"/>
          <w:szCs w:val="28"/>
          <w:lang w:eastAsia="en-CA"/>
        </w:rPr>
        <w:t>you St. Andrew's</w:t>
      </w:r>
      <w:proofErr w:type="gramEnd"/>
      <w:r w:rsidRPr="009141F9">
        <w:rPr>
          <w:rFonts w:ascii="Arial" w:eastAsia="Times New Roman" w:hAnsi="Arial" w:cs="Arial"/>
          <w:color w:val="1D2228"/>
          <w:sz w:val="28"/>
          <w:szCs w:val="28"/>
          <w:lang w:eastAsia="en-CA"/>
        </w:rPr>
        <w:t xml:space="preserve"> for another great camp season,</w:t>
      </w:r>
    </w:p>
    <w:p w14:paraId="2277882A" w14:textId="455DCBA8" w:rsidR="00876D1D" w:rsidRPr="00876D1D" w:rsidRDefault="00876D1D" w:rsidP="002D64FC">
      <w:pPr>
        <w:shd w:val="clear" w:color="auto" w:fill="FFFFFF"/>
        <w:spacing w:after="0"/>
        <w:rPr>
          <w:lang w:eastAsia="en-CA"/>
        </w:rPr>
      </w:pPr>
      <w:r w:rsidRPr="009141F9">
        <w:rPr>
          <w:rFonts w:ascii="Arial" w:eastAsia="Times New Roman" w:hAnsi="Arial" w:cs="Arial"/>
          <w:color w:val="1D2228"/>
          <w:sz w:val="28"/>
          <w:szCs w:val="28"/>
          <w:lang w:eastAsia="en-CA"/>
        </w:rPr>
        <w:t>Tevi</w:t>
      </w:r>
      <w:r w:rsidR="002D64FC">
        <w:rPr>
          <w:rFonts w:ascii="Arial" w:eastAsia="Times New Roman" w:hAnsi="Arial" w:cs="Arial"/>
          <w:color w:val="1D2228"/>
          <w:sz w:val="28"/>
          <w:szCs w:val="28"/>
          <w:lang w:eastAsia="en-CA"/>
        </w:rPr>
        <w:t>a</w:t>
      </w:r>
    </w:p>
    <w:p w14:paraId="0F823ACE" w14:textId="3877D71A" w:rsidR="007D268F" w:rsidRDefault="002D64FC" w:rsidP="00C17303">
      <w:pPr>
        <w:pStyle w:val="Heading1"/>
        <w:rPr>
          <w:lang w:eastAsia="en-CA"/>
        </w:rPr>
      </w:pPr>
      <w:bookmarkStart w:id="7" w:name="_Toc126335333"/>
      <w:r>
        <w:rPr>
          <w:lang w:eastAsia="en-CA"/>
        </w:rPr>
        <w:t xml:space="preserve">Hosts </w:t>
      </w:r>
      <w:r w:rsidR="007D268F">
        <w:rPr>
          <w:lang w:eastAsia="en-CA"/>
        </w:rPr>
        <w:t>for Fellowship</w:t>
      </w:r>
      <w:bookmarkEnd w:id="7"/>
    </w:p>
    <w:p w14:paraId="1A539D7A" w14:textId="0F4B035E" w:rsidR="007D268F" w:rsidRPr="00E46286" w:rsidRDefault="007D268F" w:rsidP="00C17303">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Thank you to Shirley Brezina</w:t>
      </w:r>
      <w:r w:rsidR="00090AC2" w:rsidRPr="00E46286">
        <w:rPr>
          <w:rFonts w:ascii="Arial" w:eastAsia="Times New Roman" w:hAnsi="Arial" w:cs="Arial"/>
          <w:color w:val="1D2228"/>
          <w:sz w:val="28"/>
          <w:szCs w:val="28"/>
          <w:lang w:eastAsia="en-CA"/>
        </w:rPr>
        <w:t xml:space="preserve"> and Nancy Sproule</w:t>
      </w:r>
      <w:r w:rsidRPr="00E46286">
        <w:rPr>
          <w:rFonts w:ascii="Arial" w:eastAsia="Times New Roman" w:hAnsi="Arial" w:cs="Arial"/>
          <w:color w:val="1D2228"/>
          <w:sz w:val="28"/>
          <w:szCs w:val="28"/>
          <w:lang w:eastAsia="en-CA"/>
        </w:rPr>
        <w:t xml:space="preserve"> for arranging coffee hosts. Each week Shirley </w:t>
      </w:r>
      <w:r w:rsidR="006F4B16" w:rsidRPr="00E46286">
        <w:rPr>
          <w:rFonts w:ascii="Arial" w:eastAsia="Times New Roman" w:hAnsi="Arial" w:cs="Arial"/>
          <w:color w:val="1D2228"/>
          <w:sz w:val="28"/>
          <w:szCs w:val="28"/>
          <w:lang w:eastAsia="en-CA"/>
        </w:rPr>
        <w:t>arranged</w:t>
      </w:r>
      <w:r w:rsidRPr="00E46286">
        <w:rPr>
          <w:rFonts w:ascii="Arial" w:eastAsia="Times New Roman" w:hAnsi="Arial" w:cs="Arial"/>
          <w:color w:val="1D2228"/>
          <w:sz w:val="28"/>
          <w:szCs w:val="28"/>
          <w:lang w:eastAsia="en-CA"/>
        </w:rPr>
        <w:t xml:space="preserve"> people to host coffee time after church. They provided labour and often delicious snacks </w:t>
      </w:r>
      <w:r w:rsidR="007D5FC0" w:rsidRPr="00E46286">
        <w:rPr>
          <w:rFonts w:ascii="Arial" w:eastAsia="Times New Roman" w:hAnsi="Arial" w:cs="Arial"/>
          <w:color w:val="1D2228"/>
          <w:sz w:val="28"/>
          <w:szCs w:val="28"/>
          <w:lang w:eastAsia="en-CA"/>
        </w:rPr>
        <w:t>for all to enjoy.</w:t>
      </w:r>
      <w:r w:rsidR="006F4B16" w:rsidRPr="00E46286">
        <w:rPr>
          <w:rFonts w:ascii="Arial" w:eastAsia="Times New Roman" w:hAnsi="Arial" w:cs="Arial"/>
          <w:color w:val="1D2228"/>
          <w:sz w:val="28"/>
          <w:szCs w:val="28"/>
          <w:lang w:eastAsia="en-CA"/>
        </w:rPr>
        <w:t xml:space="preserve"> </w:t>
      </w:r>
    </w:p>
    <w:p w14:paraId="7F5EDF96" w14:textId="497BDF41" w:rsidR="007D5FC0" w:rsidRDefault="007D5FC0" w:rsidP="00C17303">
      <w:pPr>
        <w:pStyle w:val="Heading1"/>
        <w:rPr>
          <w:lang w:eastAsia="en-CA"/>
        </w:rPr>
      </w:pPr>
      <w:bookmarkStart w:id="8" w:name="_Toc126335334"/>
      <w:r>
        <w:rPr>
          <w:lang w:eastAsia="en-CA"/>
        </w:rPr>
        <w:t>Ministry and Personnel</w:t>
      </w:r>
      <w:bookmarkEnd w:id="8"/>
    </w:p>
    <w:p w14:paraId="3030AE16" w14:textId="7DE84392" w:rsidR="000122A1" w:rsidRPr="00E46286" w:rsidRDefault="000122A1" w:rsidP="000122A1">
      <w:pPr>
        <w:rPr>
          <w:rFonts w:ascii="Arial" w:hAnsi="Arial" w:cs="Arial"/>
          <w:sz w:val="28"/>
          <w:szCs w:val="28"/>
          <w:lang w:eastAsia="en-CA"/>
        </w:rPr>
      </w:pPr>
      <w:r w:rsidRPr="00E46286">
        <w:rPr>
          <w:rFonts w:ascii="Arial" w:hAnsi="Arial" w:cs="Arial"/>
          <w:sz w:val="28"/>
          <w:szCs w:val="28"/>
          <w:lang w:eastAsia="en-CA"/>
        </w:rPr>
        <w:t xml:space="preserve">We welcomed 2 new employees to the </w:t>
      </w:r>
      <w:r w:rsidR="00E46286" w:rsidRPr="00E46286">
        <w:rPr>
          <w:rFonts w:ascii="Arial" w:hAnsi="Arial" w:cs="Arial"/>
          <w:sz w:val="28"/>
          <w:szCs w:val="28"/>
          <w:lang w:eastAsia="en-CA"/>
        </w:rPr>
        <w:t>St. Andrew’s</w:t>
      </w:r>
      <w:r w:rsidRPr="00E46286">
        <w:rPr>
          <w:rFonts w:ascii="Arial" w:hAnsi="Arial" w:cs="Arial"/>
          <w:sz w:val="28"/>
          <w:szCs w:val="28"/>
          <w:lang w:eastAsia="en-CA"/>
        </w:rPr>
        <w:t xml:space="preserve"> team, Belinda Bainbridge taking over from Merna Edison. As well, Paul Brezina who began as custodian in January 2022. Thanks go out to Merna Edison for her years of dedicated service. Special thanks go out to our secretary Susan for her all her hard work and good humour. We thank </w:t>
      </w:r>
      <w:proofErr w:type="spellStart"/>
      <w:r w:rsidRPr="00E46286">
        <w:rPr>
          <w:rFonts w:ascii="Arial" w:hAnsi="Arial" w:cs="Arial"/>
          <w:sz w:val="28"/>
          <w:szCs w:val="28"/>
          <w:lang w:eastAsia="en-CA"/>
        </w:rPr>
        <w:t>Rev.Cheryl</w:t>
      </w:r>
      <w:proofErr w:type="spellEnd"/>
      <w:r w:rsidRPr="00E46286">
        <w:rPr>
          <w:rFonts w:ascii="Arial" w:hAnsi="Arial" w:cs="Arial"/>
          <w:sz w:val="28"/>
          <w:szCs w:val="28"/>
          <w:lang w:eastAsia="en-CA"/>
        </w:rPr>
        <w:t xml:space="preserve"> for </w:t>
      </w:r>
      <w:r w:rsidR="00E46286" w:rsidRPr="00E46286">
        <w:rPr>
          <w:rFonts w:ascii="Arial" w:hAnsi="Arial" w:cs="Arial"/>
          <w:sz w:val="28"/>
          <w:szCs w:val="28"/>
          <w:lang w:eastAsia="en-CA"/>
        </w:rPr>
        <w:t>all her caring dedication to our St. Andrew</w:t>
      </w:r>
      <w:r w:rsidR="00E46286">
        <w:rPr>
          <w:rFonts w:ascii="Arial" w:hAnsi="Arial" w:cs="Arial"/>
          <w:sz w:val="28"/>
          <w:szCs w:val="28"/>
          <w:lang w:eastAsia="en-CA"/>
        </w:rPr>
        <w:t>’</w:t>
      </w:r>
      <w:r w:rsidR="00E46286" w:rsidRPr="00E46286">
        <w:rPr>
          <w:rFonts w:ascii="Arial" w:hAnsi="Arial" w:cs="Arial"/>
          <w:sz w:val="28"/>
          <w:szCs w:val="28"/>
          <w:lang w:eastAsia="en-CA"/>
        </w:rPr>
        <w:t xml:space="preserve">s Family. She is helping our church grow and thrive in worship, fellowship, and community. Thank </w:t>
      </w:r>
      <w:proofErr w:type="gramStart"/>
      <w:r w:rsidR="00E46286" w:rsidRPr="00E46286">
        <w:rPr>
          <w:rFonts w:ascii="Arial" w:hAnsi="Arial" w:cs="Arial"/>
          <w:sz w:val="28"/>
          <w:szCs w:val="28"/>
          <w:lang w:eastAsia="en-CA"/>
        </w:rPr>
        <w:t>you staff</w:t>
      </w:r>
      <w:proofErr w:type="gramEnd"/>
      <w:r w:rsidR="00E46286" w:rsidRPr="00E46286">
        <w:rPr>
          <w:rFonts w:ascii="Arial" w:hAnsi="Arial" w:cs="Arial"/>
          <w:sz w:val="28"/>
          <w:szCs w:val="28"/>
          <w:lang w:eastAsia="en-CA"/>
        </w:rPr>
        <w:t>!</w:t>
      </w:r>
    </w:p>
    <w:p w14:paraId="62A236BB" w14:textId="77777777" w:rsidR="00CC4DD8" w:rsidRDefault="00CC4DD8" w:rsidP="00CC4DD8">
      <w:pPr>
        <w:pStyle w:val="Heading1"/>
      </w:pPr>
      <w:bookmarkStart w:id="9" w:name="_Toc126335335"/>
      <w:r w:rsidRPr="001551C5">
        <w:t>Operations Manual Committee Report</w:t>
      </w:r>
      <w:bookmarkEnd w:id="9"/>
      <w:r w:rsidRPr="001551C5">
        <w:t xml:space="preserve">  </w:t>
      </w:r>
    </w:p>
    <w:p w14:paraId="041A9441" w14:textId="17F979C6" w:rsidR="00CC4DD8" w:rsidRDefault="00CC4DD8" w:rsidP="00CC4DD8">
      <w:pPr>
        <w:rPr>
          <w:rFonts w:ascii="Helvetica" w:hAnsi="Helvetica" w:cs="Helvetica"/>
          <w:sz w:val="28"/>
          <w:szCs w:val="28"/>
        </w:rPr>
      </w:pPr>
      <w:r w:rsidRPr="00660489">
        <w:rPr>
          <w:rFonts w:ascii="Helvetica" w:hAnsi="Helvetica" w:cs="Helvetica"/>
          <w:sz w:val="28"/>
          <w:szCs w:val="28"/>
        </w:rPr>
        <w:t>Updates were made regarding Covid Protocols during this year.</w:t>
      </w:r>
    </w:p>
    <w:p w14:paraId="30717649" w14:textId="23F21596" w:rsidR="00090AC2" w:rsidRDefault="00090AC2" w:rsidP="00090AC2">
      <w:pPr>
        <w:pStyle w:val="Heading1"/>
      </w:pPr>
      <w:bookmarkStart w:id="10" w:name="_Toc126335336"/>
      <w:r>
        <w:t>Outreach Community Meals</w:t>
      </w:r>
      <w:bookmarkEnd w:id="10"/>
    </w:p>
    <w:p w14:paraId="1932DD35" w14:textId="2678C0C3" w:rsidR="00090AC2" w:rsidRPr="000122A1" w:rsidRDefault="00090AC2" w:rsidP="000122A1">
      <w:pPr>
        <w:spacing w:after="0"/>
        <w:rPr>
          <w:rFonts w:ascii="Arial" w:hAnsi="Arial" w:cs="Arial"/>
          <w:sz w:val="28"/>
          <w:szCs w:val="28"/>
        </w:rPr>
      </w:pPr>
      <w:r w:rsidRPr="000122A1">
        <w:rPr>
          <w:rFonts w:ascii="Arial" w:hAnsi="Arial" w:cs="Arial"/>
          <w:sz w:val="28"/>
          <w:szCs w:val="28"/>
        </w:rPr>
        <w:t>Dinner meals were held in Sept., Oct., and Nov.</w:t>
      </w:r>
    </w:p>
    <w:p w14:paraId="0187C13A" w14:textId="43F19BC2" w:rsidR="00090AC2" w:rsidRPr="000122A1" w:rsidRDefault="00090AC2" w:rsidP="000122A1">
      <w:pPr>
        <w:spacing w:after="0"/>
        <w:rPr>
          <w:rFonts w:ascii="Arial" w:hAnsi="Arial" w:cs="Arial"/>
          <w:sz w:val="28"/>
          <w:szCs w:val="28"/>
        </w:rPr>
      </w:pPr>
      <w:r w:rsidRPr="000122A1">
        <w:rPr>
          <w:rFonts w:ascii="Arial" w:hAnsi="Arial" w:cs="Arial"/>
          <w:sz w:val="28"/>
          <w:szCs w:val="28"/>
        </w:rPr>
        <w:t xml:space="preserve">November was the turkey Christmas meal. The dinner meals are on the third Friday of each month at the </w:t>
      </w:r>
      <w:proofErr w:type="spellStart"/>
      <w:proofErr w:type="gramStart"/>
      <w:r w:rsidRPr="000122A1">
        <w:rPr>
          <w:rFonts w:ascii="Arial" w:hAnsi="Arial" w:cs="Arial"/>
          <w:sz w:val="28"/>
          <w:szCs w:val="28"/>
        </w:rPr>
        <w:t>St.Thomas</w:t>
      </w:r>
      <w:proofErr w:type="spellEnd"/>
      <w:proofErr w:type="gramEnd"/>
      <w:r w:rsidRPr="000122A1">
        <w:rPr>
          <w:rFonts w:ascii="Arial" w:hAnsi="Arial" w:cs="Arial"/>
          <w:sz w:val="28"/>
          <w:szCs w:val="28"/>
        </w:rPr>
        <w:t xml:space="preserve"> Anglican Church on John Street. $124.18 was send on our contribution to the meals. The Bean blast was at </w:t>
      </w:r>
      <w:proofErr w:type="spellStart"/>
      <w:proofErr w:type="gramStart"/>
      <w:r w:rsidRPr="000122A1">
        <w:rPr>
          <w:rFonts w:ascii="Arial" w:hAnsi="Arial" w:cs="Arial"/>
          <w:sz w:val="28"/>
          <w:szCs w:val="28"/>
        </w:rPr>
        <w:t>St.Anne’s</w:t>
      </w:r>
      <w:proofErr w:type="spellEnd"/>
      <w:proofErr w:type="gramEnd"/>
      <w:r w:rsidRPr="000122A1">
        <w:rPr>
          <w:rFonts w:ascii="Arial" w:hAnsi="Arial" w:cs="Arial"/>
          <w:sz w:val="28"/>
          <w:szCs w:val="28"/>
        </w:rPr>
        <w:t xml:space="preserve"> Centre on October 6</w:t>
      </w:r>
      <w:r w:rsidRPr="000122A1">
        <w:rPr>
          <w:rFonts w:ascii="Arial" w:hAnsi="Arial" w:cs="Arial"/>
          <w:sz w:val="28"/>
          <w:szCs w:val="28"/>
          <w:vertAlign w:val="superscript"/>
        </w:rPr>
        <w:t>th</w:t>
      </w:r>
      <w:r w:rsidRPr="000122A1">
        <w:rPr>
          <w:rFonts w:ascii="Arial" w:hAnsi="Arial" w:cs="Arial"/>
          <w:sz w:val="28"/>
          <w:szCs w:val="28"/>
        </w:rPr>
        <w:t xml:space="preserve"> to help with finances. </w:t>
      </w:r>
    </w:p>
    <w:p w14:paraId="26F133C0" w14:textId="7A3017CB" w:rsidR="00090AC2" w:rsidRPr="000122A1" w:rsidRDefault="00090AC2" w:rsidP="000122A1">
      <w:pPr>
        <w:spacing w:after="0"/>
        <w:rPr>
          <w:rFonts w:ascii="Arial" w:hAnsi="Arial" w:cs="Arial"/>
          <w:sz w:val="28"/>
          <w:szCs w:val="28"/>
        </w:rPr>
      </w:pPr>
      <w:r w:rsidRPr="000122A1">
        <w:rPr>
          <w:rFonts w:ascii="Arial" w:hAnsi="Arial" w:cs="Arial"/>
          <w:sz w:val="28"/>
          <w:szCs w:val="28"/>
        </w:rPr>
        <w:t xml:space="preserve">Everyone is welcome to attend. Thank you for your support of this needed program. </w:t>
      </w:r>
    </w:p>
    <w:p w14:paraId="220DBF15" w14:textId="58729140" w:rsidR="00090AC2" w:rsidRPr="000122A1" w:rsidRDefault="00090AC2" w:rsidP="000122A1">
      <w:pPr>
        <w:spacing w:after="0"/>
        <w:rPr>
          <w:rFonts w:ascii="Arial" w:hAnsi="Arial" w:cs="Arial"/>
          <w:sz w:val="28"/>
          <w:szCs w:val="28"/>
        </w:rPr>
      </w:pPr>
      <w:r w:rsidRPr="000122A1">
        <w:rPr>
          <w:rFonts w:ascii="Arial" w:hAnsi="Arial" w:cs="Arial"/>
          <w:sz w:val="28"/>
          <w:szCs w:val="28"/>
        </w:rPr>
        <w:t>Connie Parsons</w:t>
      </w:r>
    </w:p>
    <w:p w14:paraId="3E3B3431" w14:textId="23DBA227" w:rsidR="00090AC2" w:rsidRPr="000122A1" w:rsidRDefault="00090AC2" w:rsidP="000122A1">
      <w:pPr>
        <w:spacing w:after="0"/>
        <w:rPr>
          <w:rFonts w:ascii="Arial" w:hAnsi="Arial" w:cs="Arial"/>
          <w:sz w:val="28"/>
          <w:szCs w:val="28"/>
        </w:rPr>
      </w:pPr>
      <w:proofErr w:type="spellStart"/>
      <w:r w:rsidRPr="000122A1">
        <w:rPr>
          <w:rFonts w:ascii="Arial" w:hAnsi="Arial" w:cs="Arial"/>
          <w:sz w:val="28"/>
          <w:szCs w:val="28"/>
        </w:rPr>
        <w:t>Respresentative</w:t>
      </w:r>
      <w:proofErr w:type="spellEnd"/>
      <w:r w:rsidRPr="000122A1">
        <w:rPr>
          <w:rFonts w:ascii="Arial" w:hAnsi="Arial" w:cs="Arial"/>
          <w:sz w:val="28"/>
          <w:szCs w:val="28"/>
        </w:rPr>
        <w:t xml:space="preserve"> for </w:t>
      </w:r>
      <w:proofErr w:type="spellStart"/>
      <w:proofErr w:type="gramStart"/>
      <w:r w:rsidRPr="000122A1">
        <w:rPr>
          <w:rFonts w:ascii="Arial" w:hAnsi="Arial" w:cs="Arial"/>
          <w:sz w:val="28"/>
          <w:szCs w:val="28"/>
        </w:rPr>
        <w:t>St.Andrews</w:t>
      </w:r>
      <w:proofErr w:type="spellEnd"/>
      <w:proofErr w:type="gramEnd"/>
      <w:r w:rsidRPr="000122A1">
        <w:rPr>
          <w:rFonts w:ascii="Arial" w:hAnsi="Arial" w:cs="Arial"/>
          <w:sz w:val="28"/>
          <w:szCs w:val="28"/>
        </w:rPr>
        <w:t xml:space="preserve"> Church.</w:t>
      </w:r>
    </w:p>
    <w:p w14:paraId="1FED70F1" w14:textId="0B96BB24" w:rsidR="00CC4DD8" w:rsidRDefault="00660489" w:rsidP="00CC4DD8">
      <w:pPr>
        <w:pStyle w:val="Heading1"/>
        <w:rPr>
          <w:lang w:eastAsia="en-CA"/>
        </w:rPr>
      </w:pPr>
      <w:bookmarkStart w:id="11" w:name="_Toc126335337"/>
      <w:r>
        <w:rPr>
          <w:lang w:eastAsia="en-CA"/>
        </w:rPr>
        <w:lastRenderedPageBreak/>
        <w:t>Building Committee</w:t>
      </w:r>
      <w:bookmarkEnd w:id="11"/>
    </w:p>
    <w:p w14:paraId="3096011C" w14:textId="612CCA26" w:rsidR="008C61A6" w:rsidRPr="008C61A6" w:rsidRDefault="008C61A6" w:rsidP="008C61A6">
      <w:pPr>
        <w:rPr>
          <w:rFonts w:ascii="Arial" w:hAnsi="Arial" w:cs="Arial"/>
          <w:sz w:val="28"/>
          <w:szCs w:val="28"/>
          <w:lang w:eastAsia="en-CA"/>
        </w:rPr>
      </w:pPr>
      <w:r w:rsidRPr="008C61A6">
        <w:rPr>
          <w:rFonts w:ascii="Arial" w:hAnsi="Arial" w:cs="Arial"/>
          <w:sz w:val="28"/>
          <w:szCs w:val="28"/>
          <w:lang w:eastAsia="en-CA"/>
        </w:rPr>
        <w:t>Building Committee helped to set up the new TV and equipment this year. New taps have been purchased for the kitchen.</w:t>
      </w:r>
      <w:r>
        <w:rPr>
          <w:rFonts w:ascii="Arial" w:hAnsi="Arial" w:cs="Arial"/>
          <w:sz w:val="28"/>
          <w:szCs w:val="28"/>
          <w:lang w:eastAsia="en-CA"/>
        </w:rPr>
        <w:t xml:space="preserve"> Other projects for the coming year include repair of stained glass in sanctuary. </w:t>
      </w:r>
    </w:p>
    <w:p w14:paraId="36D5E368" w14:textId="22619E51" w:rsidR="007D5FC0" w:rsidRDefault="007D5FC0" w:rsidP="00C17303">
      <w:pPr>
        <w:pStyle w:val="Heading1"/>
        <w:rPr>
          <w:lang w:eastAsia="en-CA"/>
        </w:rPr>
      </w:pPr>
      <w:bookmarkStart w:id="12" w:name="_Toc126335338"/>
      <w:r>
        <w:rPr>
          <w:lang w:eastAsia="en-CA"/>
        </w:rPr>
        <w:t>Ministry of Music</w:t>
      </w:r>
      <w:bookmarkEnd w:id="12"/>
    </w:p>
    <w:p w14:paraId="7A02FF1C" w14:textId="77777777" w:rsidR="00EC5178" w:rsidRPr="00E46286" w:rsidRDefault="00EC5178" w:rsidP="00EC5178">
      <w:pPr>
        <w:spacing w:after="0"/>
        <w:rPr>
          <w:rFonts w:ascii="Arial" w:eastAsia="Times New Roman" w:hAnsi="Arial" w:cs="Arial"/>
          <w:sz w:val="28"/>
          <w:szCs w:val="28"/>
          <w:lang w:eastAsia="en-CA"/>
        </w:rPr>
      </w:pPr>
      <w:r w:rsidRPr="00E46286">
        <w:rPr>
          <w:rFonts w:ascii="Arial" w:eastAsia="Times New Roman" w:hAnsi="Arial" w:cs="Arial"/>
          <w:color w:val="1D2228"/>
          <w:sz w:val="28"/>
          <w:szCs w:val="28"/>
          <w:shd w:val="clear" w:color="auto" w:fill="FFFFFF"/>
          <w:lang w:eastAsia="en-CA"/>
        </w:rPr>
        <w:t>There has been a little variety this past year in the music department.  Merna has been a great help throughout the year filling in.  Thank you, Merna.   We’ve had special music from Belinda playing and singing with her guitar, and Thomas Bee creatively playing the piano.  Brian has been able to accompany me on the organ too on occasion.  I have struggled with eyesight difficulties from cataracts so I appreciate all the help and support.  </w:t>
      </w:r>
    </w:p>
    <w:p w14:paraId="6001C94F" w14:textId="77777777" w:rsidR="00EC5178" w:rsidRPr="00E46286" w:rsidRDefault="00EC5178" w:rsidP="00EC5178">
      <w:pPr>
        <w:shd w:val="clear" w:color="auto" w:fill="FFFFFF"/>
        <w:spacing w:after="0"/>
        <w:rPr>
          <w:rFonts w:ascii="Arial" w:eastAsia="Times New Roman" w:hAnsi="Arial" w:cs="Arial"/>
          <w:color w:val="1D2228"/>
          <w:sz w:val="28"/>
          <w:szCs w:val="28"/>
          <w:lang w:eastAsia="en-CA"/>
        </w:rPr>
      </w:pPr>
      <w:r w:rsidRPr="00E46286">
        <w:rPr>
          <w:rFonts w:ascii="Arial" w:eastAsia="Times New Roman" w:hAnsi="Arial" w:cs="Arial"/>
          <w:color w:val="1D2228"/>
          <w:sz w:val="28"/>
          <w:szCs w:val="28"/>
          <w:lang w:eastAsia="en-CA"/>
        </w:rPr>
        <w:t>Lynn Sloan </w:t>
      </w:r>
    </w:p>
    <w:p w14:paraId="1DA54574" w14:textId="683613B5" w:rsidR="007D5FC0" w:rsidRDefault="007D5FC0" w:rsidP="00C17303">
      <w:pPr>
        <w:pStyle w:val="Heading1"/>
      </w:pPr>
      <w:bookmarkStart w:id="13" w:name="_Toc126335339"/>
      <w:r w:rsidRPr="004442A8">
        <w:t>Worship Committee Report</w:t>
      </w:r>
      <w:bookmarkEnd w:id="13"/>
    </w:p>
    <w:p w14:paraId="104BE2B2"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The work of this committee has been gaining momentum as restrictions have lifted.  Communion was served 4 times throughout the year.</w:t>
      </w:r>
    </w:p>
    <w:p w14:paraId="4A4490D8"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We kicked off the Lenten season with a </w:t>
      </w:r>
      <w:proofErr w:type="spellStart"/>
      <w:r w:rsidRPr="00F820FE">
        <w:rPr>
          <w:rFonts w:ascii="Arial" w:hAnsi="Arial" w:cs="Arial"/>
          <w:sz w:val="28"/>
          <w:szCs w:val="28"/>
        </w:rPr>
        <w:t>well attended</w:t>
      </w:r>
      <w:proofErr w:type="spellEnd"/>
      <w:r w:rsidRPr="00F820FE">
        <w:rPr>
          <w:rFonts w:ascii="Arial" w:hAnsi="Arial" w:cs="Arial"/>
          <w:sz w:val="28"/>
          <w:szCs w:val="28"/>
        </w:rPr>
        <w:t xml:space="preserve"> Ash Wednesday service and then carried on Lenten Spiritual </w:t>
      </w:r>
      <w:proofErr w:type="spellStart"/>
      <w:r w:rsidRPr="00F820FE">
        <w:rPr>
          <w:rFonts w:ascii="Arial" w:hAnsi="Arial" w:cs="Arial"/>
          <w:sz w:val="28"/>
          <w:szCs w:val="28"/>
        </w:rPr>
        <w:t>Practises</w:t>
      </w:r>
      <w:proofErr w:type="spellEnd"/>
      <w:r w:rsidRPr="00F820FE">
        <w:rPr>
          <w:rFonts w:ascii="Arial" w:hAnsi="Arial" w:cs="Arial"/>
          <w:sz w:val="28"/>
          <w:szCs w:val="28"/>
        </w:rPr>
        <w:t xml:space="preserve"> - switching back and forth between Yoga and </w:t>
      </w:r>
      <w:proofErr w:type="spellStart"/>
      <w:r w:rsidRPr="00F820FE">
        <w:rPr>
          <w:rFonts w:ascii="Arial" w:hAnsi="Arial" w:cs="Arial"/>
          <w:sz w:val="28"/>
          <w:szCs w:val="28"/>
        </w:rPr>
        <w:t>Taize</w:t>
      </w:r>
      <w:proofErr w:type="spellEnd"/>
      <w:r w:rsidRPr="00F820FE">
        <w:rPr>
          <w:rFonts w:ascii="Arial" w:hAnsi="Arial" w:cs="Arial"/>
          <w:sz w:val="28"/>
          <w:szCs w:val="28"/>
        </w:rPr>
        <w:t xml:space="preserve"> on Wednesday afternoons.  Good Friday and Easter Sunday services were also observed.</w:t>
      </w:r>
    </w:p>
    <w:p w14:paraId="0DF85C04"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A fun Camping Sunday service was held on Mother’s Day led in part by Nicky Bolton.</w:t>
      </w:r>
    </w:p>
    <w:p w14:paraId="0BEEABBF"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A joint Father’s Day service with </w:t>
      </w:r>
      <w:proofErr w:type="spellStart"/>
      <w:r w:rsidRPr="00F820FE">
        <w:rPr>
          <w:rFonts w:ascii="Arial" w:hAnsi="Arial" w:cs="Arial"/>
          <w:sz w:val="28"/>
          <w:szCs w:val="28"/>
        </w:rPr>
        <w:t>Kerwood</w:t>
      </w:r>
      <w:proofErr w:type="spellEnd"/>
      <w:r w:rsidRPr="00F820FE">
        <w:rPr>
          <w:rFonts w:ascii="Arial" w:hAnsi="Arial" w:cs="Arial"/>
          <w:sz w:val="28"/>
          <w:szCs w:val="28"/>
        </w:rPr>
        <w:t>-Bethesda United Church was held on Seldom Rest Family Farms - The home of Dave and Cheryl Bolton</w:t>
      </w:r>
    </w:p>
    <w:p w14:paraId="5E3F6AE5"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A service from the Canadian Food Grains Bank was held in July led by Helen </w:t>
      </w:r>
      <w:proofErr w:type="spellStart"/>
      <w:r w:rsidRPr="00F820FE">
        <w:rPr>
          <w:rFonts w:ascii="Arial" w:hAnsi="Arial" w:cs="Arial"/>
          <w:sz w:val="28"/>
          <w:szCs w:val="28"/>
        </w:rPr>
        <w:t>Keenliside</w:t>
      </w:r>
      <w:proofErr w:type="spellEnd"/>
      <w:r w:rsidRPr="00F820FE">
        <w:rPr>
          <w:rFonts w:ascii="Arial" w:hAnsi="Arial" w:cs="Arial"/>
          <w:sz w:val="28"/>
          <w:szCs w:val="28"/>
        </w:rPr>
        <w:t>.</w:t>
      </w:r>
    </w:p>
    <w:p w14:paraId="41F4A8FC"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UCW hosted a 60th Anniversary worship </w:t>
      </w:r>
      <w:proofErr w:type="gramStart"/>
      <w:r w:rsidRPr="00F820FE">
        <w:rPr>
          <w:rFonts w:ascii="Arial" w:hAnsi="Arial" w:cs="Arial"/>
          <w:sz w:val="28"/>
          <w:szCs w:val="28"/>
        </w:rPr>
        <w:t>service</w:t>
      </w:r>
      <w:proofErr w:type="gramEnd"/>
    </w:p>
    <w:p w14:paraId="6203A48F"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The Sloan’s invited us to their lovely backyard for a worship service on the Civic Holiday weekend.</w:t>
      </w:r>
    </w:p>
    <w:p w14:paraId="12A1F1CF" w14:textId="4915878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We officially welcomed two new members to the church in September - Linda Carver and Belinda </w:t>
      </w:r>
      <w:proofErr w:type="spellStart"/>
      <w:r w:rsidRPr="00F820FE">
        <w:rPr>
          <w:rFonts w:ascii="Arial" w:hAnsi="Arial" w:cs="Arial"/>
          <w:sz w:val="28"/>
          <w:szCs w:val="28"/>
        </w:rPr>
        <w:t>Bainbridge.Belinda</w:t>
      </w:r>
      <w:proofErr w:type="spellEnd"/>
      <w:r w:rsidRPr="00F820FE">
        <w:rPr>
          <w:rFonts w:ascii="Arial" w:hAnsi="Arial" w:cs="Arial"/>
          <w:sz w:val="28"/>
          <w:szCs w:val="28"/>
        </w:rPr>
        <w:t xml:space="preserve"> has also blessed us </w:t>
      </w:r>
      <w:proofErr w:type="gramStart"/>
      <w:r w:rsidRPr="00F820FE">
        <w:rPr>
          <w:rFonts w:ascii="Arial" w:hAnsi="Arial" w:cs="Arial"/>
          <w:sz w:val="28"/>
          <w:szCs w:val="28"/>
        </w:rPr>
        <w:t>a number of</w:t>
      </w:r>
      <w:proofErr w:type="gramEnd"/>
      <w:r w:rsidRPr="00F820FE">
        <w:rPr>
          <w:rFonts w:ascii="Arial" w:hAnsi="Arial" w:cs="Arial"/>
          <w:sz w:val="28"/>
          <w:szCs w:val="28"/>
        </w:rPr>
        <w:t xml:space="preserve"> times with her musical talents.  Thank you so much!</w:t>
      </w:r>
    </w:p>
    <w:p w14:paraId="69C65C4D"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Advent was a wonderfully busy time with the Greening of the sanctuary, White Gift service - in which we collected over 100 pairs of socks, 36 pairs of gloves, hats and blankets and we sponsored a single mother and her daughters for Christmas.  We held our first Messy Church service and had such a good time that it was decided that we will incorporate a few more throughout the year.  </w:t>
      </w:r>
    </w:p>
    <w:p w14:paraId="79CFE876"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Unfortunately, our Christmas Eve service had to become virtual at the last minute due to poor weather conditions but </w:t>
      </w:r>
      <w:proofErr w:type="gramStart"/>
      <w:r w:rsidRPr="00F820FE">
        <w:rPr>
          <w:rFonts w:ascii="Arial" w:hAnsi="Arial" w:cs="Arial"/>
          <w:sz w:val="28"/>
          <w:szCs w:val="28"/>
        </w:rPr>
        <w:t>even</w:t>
      </w:r>
      <w:proofErr w:type="gramEnd"/>
      <w:r w:rsidRPr="00F820FE">
        <w:rPr>
          <w:rFonts w:ascii="Arial" w:hAnsi="Arial" w:cs="Arial"/>
          <w:sz w:val="28"/>
          <w:szCs w:val="28"/>
        </w:rPr>
        <w:t xml:space="preserve"> so we had approximately 20 people join the Zoom worship and the service was recorded and posted online immediately after worship.</w:t>
      </w:r>
    </w:p>
    <w:p w14:paraId="3B195D4A" w14:textId="77777777" w:rsidR="004239A6" w:rsidRPr="00F820FE" w:rsidRDefault="004239A6" w:rsidP="004239A6">
      <w:pPr>
        <w:pStyle w:val="Body"/>
        <w:rPr>
          <w:rFonts w:ascii="Arial" w:hAnsi="Arial" w:cs="Arial"/>
          <w:sz w:val="28"/>
          <w:szCs w:val="28"/>
        </w:rPr>
      </w:pPr>
      <w:r w:rsidRPr="00F820FE">
        <w:rPr>
          <w:rFonts w:ascii="Arial" w:hAnsi="Arial" w:cs="Arial"/>
          <w:sz w:val="28"/>
          <w:szCs w:val="28"/>
        </w:rPr>
        <w:t xml:space="preserve">Many thanks to our </w:t>
      </w:r>
      <w:proofErr w:type="gramStart"/>
      <w:r w:rsidRPr="00F820FE">
        <w:rPr>
          <w:rFonts w:ascii="Arial" w:hAnsi="Arial" w:cs="Arial"/>
          <w:sz w:val="28"/>
          <w:szCs w:val="28"/>
        </w:rPr>
        <w:t>hard working</w:t>
      </w:r>
      <w:proofErr w:type="gramEnd"/>
      <w:r w:rsidRPr="00F820FE">
        <w:rPr>
          <w:rFonts w:ascii="Arial" w:hAnsi="Arial" w:cs="Arial"/>
          <w:sz w:val="28"/>
          <w:szCs w:val="28"/>
        </w:rPr>
        <w:t xml:space="preserve"> committee members and all those who helped deliver services and decorate the church.  A big thank you also to our musician Lynn and Brian Sloan, Merna Edison and now Thomas Bee, who is joining our </w:t>
      </w:r>
      <w:proofErr w:type="spellStart"/>
      <w:r w:rsidRPr="00F820FE">
        <w:rPr>
          <w:rFonts w:ascii="Arial" w:hAnsi="Arial" w:cs="Arial"/>
          <w:sz w:val="28"/>
          <w:szCs w:val="28"/>
        </w:rPr>
        <w:t>line up</w:t>
      </w:r>
      <w:proofErr w:type="spellEnd"/>
      <w:r w:rsidRPr="00F820FE">
        <w:rPr>
          <w:rFonts w:ascii="Arial" w:hAnsi="Arial" w:cs="Arial"/>
          <w:sz w:val="28"/>
          <w:szCs w:val="28"/>
        </w:rPr>
        <w:t xml:space="preserve">.  </w:t>
      </w:r>
    </w:p>
    <w:p w14:paraId="571CBD3E" w14:textId="77777777" w:rsidR="004239A6" w:rsidRPr="00F820FE" w:rsidRDefault="004239A6" w:rsidP="004239A6">
      <w:pPr>
        <w:pStyle w:val="Body"/>
        <w:rPr>
          <w:rFonts w:ascii="Arial" w:hAnsi="Arial" w:cs="Arial"/>
          <w:sz w:val="28"/>
          <w:szCs w:val="28"/>
        </w:rPr>
      </w:pPr>
    </w:p>
    <w:p w14:paraId="25E8A657" w14:textId="6942218F" w:rsidR="00D92C1B" w:rsidRDefault="00D92C1B" w:rsidP="00D92C1B">
      <w:pPr>
        <w:pStyle w:val="Body"/>
        <w:rPr>
          <w:rFonts w:ascii="Helvetica" w:hAnsi="Helvetica" w:cs="Helvetica"/>
          <w:sz w:val="28"/>
          <w:szCs w:val="28"/>
        </w:rPr>
      </w:pPr>
    </w:p>
    <w:p w14:paraId="7AE8AFA6" w14:textId="0D728069" w:rsidR="00765093" w:rsidRDefault="007D5FC0" w:rsidP="00B07C33">
      <w:pPr>
        <w:pStyle w:val="Heading1"/>
      </w:pPr>
      <w:bookmarkStart w:id="14" w:name="_Toc126335340"/>
      <w:r w:rsidRPr="004442A8">
        <w:lastRenderedPageBreak/>
        <w:t>Trustees Report</w:t>
      </w:r>
      <w:bookmarkStart w:id="15" w:name="_Toc30668912"/>
      <w:bookmarkEnd w:id="14"/>
    </w:p>
    <w:p w14:paraId="429E848B" w14:textId="77777777" w:rsidR="004239A6" w:rsidRPr="004239A6" w:rsidRDefault="004239A6" w:rsidP="004239A6">
      <w:pPr>
        <w:pStyle w:val="BodyA"/>
        <w:rPr>
          <w:rFonts w:ascii="Arial" w:hAnsi="Arial" w:cs="Arial"/>
          <w:sz w:val="28"/>
          <w:szCs w:val="28"/>
        </w:rPr>
      </w:pPr>
      <w:r w:rsidRPr="004239A6">
        <w:rPr>
          <w:rFonts w:ascii="Arial" w:hAnsi="Arial" w:cs="Arial"/>
          <w:sz w:val="28"/>
          <w:szCs w:val="28"/>
        </w:rPr>
        <w:t>The Trustees met four times this past year to discuss the welfare of the church.  We said goodbye to long-time committee member Jack Bell and welcomed JoAnn Day to our committee.</w:t>
      </w:r>
    </w:p>
    <w:p w14:paraId="47F9B014" w14:textId="77777777" w:rsidR="004239A6" w:rsidRPr="004239A6" w:rsidRDefault="004239A6" w:rsidP="004239A6">
      <w:pPr>
        <w:pStyle w:val="BodyA"/>
        <w:rPr>
          <w:rFonts w:ascii="Arial" w:hAnsi="Arial" w:cs="Arial"/>
          <w:sz w:val="28"/>
          <w:szCs w:val="28"/>
        </w:rPr>
      </w:pPr>
      <w:r w:rsidRPr="004239A6">
        <w:rPr>
          <w:rFonts w:ascii="Arial" w:hAnsi="Arial" w:cs="Arial"/>
          <w:sz w:val="28"/>
          <w:szCs w:val="28"/>
        </w:rPr>
        <w:t xml:space="preserve">Discussions around finances and investments were on the top of the agenda, noting especially the need to cash in some of the investments to meet our operating expenses.  We looked at the possibility of joining The United Church of Canada’s new insurance company but </w:t>
      </w:r>
      <w:proofErr w:type="gramStart"/>
      <w:r w:rsidRPr="004239A6">
        <w:rPr>
          <w:rFonts w:ascii="Arial" w:hAnsi="Arial" w:cs="Arial"/>
          <w:sz w:val="28"/>
          <w:szCs w:val="28"/>
        </w:rPr>
        <w:t>comparison’s</w:t>
      </w:r>
      <w:proofErr w:type="gramEnd"/>
      <w:r w:rsidRPr="004239A6">
        <w:rPr>
          <w:rFonts w:ascii="Arial" w:hAnsi="Arial" w:cs="Arial"/>
          <w:sz w:val="28"/>
          <w:szCs w:val="28"/>
        </w:rPr>
        <w:t xml:space="preserve"> proved that West Elgin Mutual is still a far more affordable alternative.</w:t>
      </w:r>
    </w:p>
    <w:p w14:paraId="73C1C574" w14:textId="77777777" w:rsidR="004239A6" w:rsidRPr="004239A6" w:rsidRDefault="004239A6" w:rsidP="004239A6">
      <w:pPr>
        <w:pStyle w:val="BodyA"/>
        <w:rPr>
          <w:rFonts w:ascii="Arial" w:hAnsi="Arial" w:cs="Arial"/>
          <w:sz w:val="28"/>
          <w:szCs w:val="28"/>
        </w:rPr>
      </w:pPr>
      <w:r w:rsidRPr="004239A6">
        <w:rPr>
          <w:rFonts w:ascii="Arial" w:hAnsi="Arial" w:cs="Arial"/>
          <w:sz w:val="28"/>
          <w:szCs w:val="28"/>
        </w:rPr>
        <w:t xml:space="preserve">After </w:t>
      </w:r>
      <w:proofErr w:type="gramStart"/>
      <w:r w:rsidRPr="004239A6">
        <w:rPr>
          <w:rFonts w:ascii="Arial" w:hAnsi="Arial" w:cs="Arial"/>
          <w:sz w:val="28"/>
          <w:szCs w:val="28"/>
        </w:rPr>
        <w:t>much</w:t>
      </w:r>
      <w:proofErr w:type="gramEnd"/>
      <w:r w:rsidRPr="004239A6">
        <w:rPr>
          <w:rFonts w:ascii="Arial" w:hAnsi="Arial" w:cs="Arial"/>
          <w:sz w:val="28"/>
          <w:szCs w:val="28"/>
        </w:rPr>
        <w:t xml:space="preserve"> discussions regarding the cost of snow removal we approached our snow removal company, Nature’s Way, and made arrangements so that snow removal will only be done on days when the church is actually open and if there is an emergency, such as a funeral, Richard Allman has agreed to do it on his own.  Current arrangement is Tuesdays, Wednesdays, </w:t>
      </w:r>
      <w:proofErr w:type="gramStart"/>
      <w:r w:rsidRPr="004239A6">
        <w:rPr>
          <w:rFonts w:ascii="Arial" w:hAnsi="Arial" w:cs="Arial"/>
          <w:sz w:val="28"/>
          <w:szCs w:val="28"/>
        </w:rPr>
        <w:t>Thursdays</w:t>
      </w:r>
      <w:proofErr w:type="gramEnd"/>
      <w:r w:rsidRPr="004239A6">
        <w:rPr>
          <w:rFonts w:ascii="Arial" w:hAnsi="Arial" w:cs="Arial"/>
          <w:sz w:val="28"/>
          <w:szCs w:val="28"/>
        </w:rPr>
        <w:t xml:space="preserve"> and Sundays.  Many thanks to committee member Gary C. for negotiating this arrangement.</w:t>
      </w:r>
    </w:p>
    <w:p w14:paraId="61280C9D" w14:textId="77777777" w:rsidR="004239A6" w:rsidRPr="004239A6" w:rsidRDefault="004239A6" w:rsidP="004239A6">
      <w:pPr>
        <w:pStyle w:val="BodyA"/>
        <w:rPr>
          <w:rFonts w:ascii="Arial" w:hAnsi="Arial" w:cs="Arial"/>
          <w:sz w:val="28"/>
          <w:szCs w:val="28"/>
        </w:rPr>
      </w:pPr>
      <w:r w:rsidRPr="004239A6">
        <w:rPr>
          <w:rFonts w:ascii="Arial" w:hAnsi="Arial" w:cs="Arial"/>
          <w:sz w:val="28"/>
          <w:szCs w:val="28"/>
        </w:rPr>
        <w:t>See investment report in the Treasurer’s Report.</w:t>
      </w:r>
    </w:p>
    <w:p w14:paraId="7CB50319" w14:textId="4744D6CF" w:rsidR="00390201" w:rsidRPr="004239A6" w:rsidRDefault="00390201" w:rsidP="00390201">
      <w:pPr>
        <w:rPr>
          <w:lang w:val="en-US"/>
        </w:rPr>
      </w:pPr>
    </w:p>
    <w:p w14:paraId="06E0C526" w14:textId="7C28A889" w:rsidR="00672C52" w:rsidRPr="00B07C33" w:rsidRDefault="004239A6" w:rsidP="00B07C33">
      <w:pPr>
        <w:pStyle w:val="Heading1"/>
      </w:pPr>
      <w:bookmarkStart w:id="16" w:name="_Toc126335341"/>
      <w:r>
        <w:t>W</w:t>
      </w:r>
      <w:r w:rsidR="00672C52" w:rsidRPr="00B07C33">
        <w:t>ho We Are</w:t>
      </w:r>
      <w:bookmarkEnd w:id="15"/>
      <w:bookmarkEnd w:id="16"/>
    </w:p>
    <w:p w14:paraId="77F7E51E" w14:textId="77777777" w:rsidR="00672C52" w:rsidRPr="003E5C7F" w:rsidRDefault="00672C52" w:rsidP="00672C52">
      <w:pPr>
        <w:spacing w:after="0"/>
        <w:ind w:left="1134" w:hanging="1134"/>
        <w:contextualSpacing/>
        <w:rPr>
          <w:rFonts w:ascii="Arial" w:hAnsi="Arial" w:cs="Arial"/>
          <w:sz w:val="16"/>
          <w:szCs w:val="16"/>
        </w:rPr>
      </w:pPr>
    </w:p>
    <w:p w14:paraId="7C1DB771" w14:textId="781C9AD6" w:rsidR="00672C52" w:rsidRPr="00D22A3F" w:rsidRDefault="00672C52" w:rsidP="00EC5178">
      <w:pPr>
        <w:spacing w:after="0"/>
        <w:rPr>
          <w:rFonts w:ascii="Arial" w:hAnsi="Arial" w:cs="Arial"/>
          <w:sz w:val="24"/>
          <w:szCs w:val="24"/>
        </w:rPr>
      </w:pPr>
      <w:r w:rsidRPr="00D22A3F">
        <w:rPr>
          <w:rFonts w:ascii="Arial" w:hAnsi="Arial" w:cs="Arial"/>
          <w:b/>
          <w:sz w:val="24"/>
          <w:szCs w:val="24"/>
        </w:rPr>
        <w:t>Budget Committee</w:t>
      </w:r>
      <w:r w:rsidRPr="00D22A3F">
        <w:rPr>
          <w:rFonts w:ascii="Arial" w:hAnsi="Arial" w:cs="Arial"/>
          <w:sz w:val="24"/>
          <w:szCs w:val="24"/>
        </w:rPr>
        <w:t xml:space="preserve">:  </w:t>
      </w:r>
      <w:r w:rsidR="000B6202" w:rsidRPr="000B6202">
        <w:rPr>
          <w:rFonts w:ascii="Arial" w:hAnsi="Arial" w:cs="Arial"/>
          <w:color w:val="1D2228"/>
          <w:sz w:val="24"/>
          <w:szCs w:val="24"/>
          <w:shd w:val="clear" w:color="auto" w:fill="FFFFFF"/>
        </w:rPr>
        <w:t xml:space="preserve">Belinda Bainbridge, JoAnn Day, Merna Edison, Marjorie </w:t>
      </w:r>
      <w:proofErr w:type="spellStart"/>
      <w:r w:rsidR="000B6202" w:rsidRPr="000B6202">
        <w:rPr>
          <w:rFonts w:ascii="Arial" w:hAnsi="Arial" w:cs="Arial"/>
          <w:color w:val="1D2228"/>
          <w:sz w:val="24"/>
          <w:szCs w:val="24"/>
          <w:shd w:val="clear" w:color="auto" w:fill="FFFFFF"/>
        </w:rPr>
        <w:t>Gowdey</w:t>
      </w:r>
      <w:proofErr w:type="spellEnd"/>
    </w:p>
    <w:p w14:paraId="1B135A85" w14:textId="77777777" w:rsidR="00672C52" w:rsidRPr="003E5C7F" w:rsidRDefault="00672C52" w:rsidP="00EC5178">
      <w:pPr>
        <w:spacing w:after="0"/>
        <w:rPr>
          <w:rFonts w:ascii="Arial" w:hAnsi="Arial" w:cs="Arial"/>
          <w:sz w:val="24"/>
          <w:szCs w:val="24"/>
        </w:rPr>
      </w:pPr>
    </w:p>
    <w:p w14:paraId="50846C85" w14:textId="11D19F0C" w:rsidR="00672C52" w:rsidRPr="003E5C7F" w:rsidRDefault="00672C52" w:rsidP="00EC5178">
      <w:pPr>
        <w:spacing w:after="0"/>
        <w:rPr>
          <w:rFonts w:ascii="Arial" w:hAnsi="Arial" w:cs="Arial"/>
          <w:sz w:val="24"/>
          <w:szCs w:val="24"/>
        </w:rPr>
      </w:pPr>
      <w:r w:rsidRPr="003E5C7F">
        <w:rPr>
          <w:rFonts w:ascii="Arial" w:hAnsi="Arial" w:cs="Arial"/>
          <w:b/>
          <w:sz w:val="24"/>
          <w:szCs w:val="24"/>
        </w:rPr>
        <w:t>Building Committee and Friends</w:t>
      </w:r>
      <w:r w:rsidRPr="003E5C7F">
        <w:rPr>
          <w:rFonts w:ascii="Arial" w:hAnsi="Arial" w:cs="Arial"/>
          <w:sz w:val="24"/>
          <w:szCs w:val="24"/>
        </w:rPr>
        <w:t xml:space="preserve">: Wilf Bradley, Paul </w:t>
      </w:r>
      <w:proofErr w:type="spellStart"/>
      <w:r w:rsidRPr="003E5C7F">
        <w:rPr>
          <w:rFonts w:ascii="Arial" w:hAnsi="Arial" w:cs="Arial"/>
          <w:sz w:val="24"/>
          <w:szCs w:val="24"/>
        </w:rPr>
        <w:t>Brezina</w:t>
      </w:r>
      <w:proofErr w:type="spellEnd"/>
      <w:r w:rsidRPr="003E5C7F">
        <w:rPr>
          <w:rFonts w:ascii="Arial" w:hAnsi="Arial" w:cs="Arial"/>
          <w:sz w:val="24"/>
          <w:szCs w:val="24"/>
        </w:rPr>
        <w:t xml:space="preserve">, Abe Hamm, </w:t>
      </w:r>
      <w:proofErr w:type="spellStart"/>
      <w:r w:rsidRPr="003E5C7F">
        <w:rPr>
          <w:rFonts w:ascii="Arial" w:hAnsi="Arial" w:cs="Arial"/>
          <w:sz w:val="24"/>
          <w:szCs w:val="24"/>
        </w:rPr>
        <w:t>Carm</w:t>
      </w:r>
      <w:proofErr w:type="spellEnd"/>
      <w:r w:rsidRPr="003E5C7F">
        <w:rPr>
          <w:rFonts w:ascii="Arial" w:hAnsi="Arial" w:cs="Arial"/>
          <w:sz w:val="24"/>
          <w:szCs w:val="24"/>
        </w:rPr>
        <w:t xml:space="preserve"> Hutchison, Reg Tuff</w:t>
      </w:r>
    </w:p>
    <w:p w14:paraId="0343F9BF" w14:textId="77777777" w:rsidR="00672C52" w:rsidRPr="003E5C7F" w:rsidRDefault="00672C52" w:rsidP="00EC5178">
      <w:pPr>
        <w:spacing w:after="0"/>
        <w:rPr>
          <w:rFonts w:ascii="Arial" w:hAnsi="Arial" w:cs="Arial"/>
          <w:sz w:val="24"/>
          <w:szCs w:val="24"/>
        </w:rPr>
      </w:pPr>
    </w:p>
    <w:p w14:paraId="61D0B62D" w14:textId="47CE1F35" w:rsidR="00672C52" w:rsidRPr="003112A9" w:rsidRDefault="00672C52" w:rsidP="00EC5178">
      <w:pPr>
        <w:spacing w:after="0"/>
        <w:rPr>
          <w:rFonts w:ascii="Arial" w:hAnsi="Arial" w:cs="Arial"/>
          <w:sz w:val="24"/>
          <w:szCs w:val="24"/>
        </w:rPr>
      </w:pPr>
      <w:r w:rsidRPr="003112A9">
        <w:rPr>
          <w:rFonts w:ascii="Arial" w:hAnsi="Arial" w:cs="Arial"/>
          <w:b/>
          <w:sz w:val="24"/>
          <w:szCs w:val="24"/>
        </w:rPr>
        <w:t>Euchre Committee</w:t>
      </w:r>
      <w:r w:rsidRPr="003112A9">
        <w:rPr>
          <w:rFonts w:ascii="Arial" w:hAnsi="Arial" w:cs="Arial"/>
          <w:sz w:val="24"/>
          <w:szCs w:val="24"/>
        </w:rPr>
        <w:t xml:space="preserve">: </w:t>
      </w:r>
      <w:r w:rsidR="00EC5178">
        <w:rPr>
          <w:rFonts w:ascii="Arial" w:hAnsi="Arial" w:cs="Arial"/>
          <w:sz w:val="24"/>
          <w:szCs w:val="24"/>
        </w:rPr>
        <w:t>Neil Hatch, Paul Brezina</w:t>
      </w:r>
    </w:p>
    <w:p w14:paraId="6BA5535C" w14:textId="77777777" w:rsidR="00843C85" w:rsidRDefault="00843C85" w:rsidP="00EC5178">
      <w:pPr>
        <w:spacing w:after="0"/>
        <w:rPr>
          <w:rFonts w:ascii="Arial" w:hAnsi="Arial" w:cs="Arial"/>
          <w:sz w:val="24"/>
          <w:szCs w:val="24"/>
        </w:rPr>
      </w:pPr>
    </w:p>
    <w:p w14:paraId="407BD679" w14:textId="6C9F9571" w:rsidR="00843C85" w:rsidRPr="003E5C7F" w:rsidRDefault="00843C85" w:rsidP="00EC5178">
      <w:pPr>
        <w:spacing w:after="0"/>
        <w:rPr>
          <w:rFonts w:ascii="Arial" w:hAnsi="Arial" w:cs="Arial"/>
          <w:sz w:val="24"/>
          <w:szCs w:val="24"/>
        </w:rPr>
      </w:pPr>
      <w:r w:rsidRPr="00843C85">
        <w:rPr>
          <w:rFonts w:ascii="Arial" w:hAnsi="Arial" w:cs="Arial"/>
          <w:b/>
          <w:sz w:val="24"/>
          <w:szCs w:val="24"/>
        </w:rPr>
        <w:t>Greeting Card Ministry</w:t>
      </w:r>
      <w:r>
        <w:rPr>
          <w:rFonts w:ascii="Arial" w:hAnsi="Arial" w:cs="Arial"/>
          <w:sz w:val="24"/>
          <w:szCs w:val="24"/>
        </w:rPr>
        <w:t xml:space="preserve">: </w:t>
      </w:r>
      <w:r w:rsidR="000B6202" w:rsidRPr="000B6202">
        <w:rPr>
          <w:rFonts w:ascii="Arial" w:hAnsi="Arial" w:cs="Arial"/>
          <w:color w:val="1D2228"/>
          <w:sz w:val="24"/>
          <w:szCs w:val="24"/>
          <w:shd w:val="clear" w:color="auto" w:fill="FFFFFF"/>
        </w:rPr>
        <w:t>Monthly or bi-monthly rotation by members of UCW.</w:t>
      </w:r>
    </w:p>
    <w:p w14:paraId="69DFC914" w14:textId="77777777" w:rsidR="00672C52" w:rsidRPr="003E5C7F" w:rsidRDefault="00672C52" w:rsidP="00EC5178">
      <w:pPr>
        <w:spacing w:after="0"/>
        <w:rPr>
          <w:rFonts w:ascii="Arial" w:hAnsi="Arial" w:cs="Arial"/>
          <w:sz w:val="24"/>
          <w:szCs w:val="24"/>
        </w:rPr>
      </w:pPr>
    </w:p>
    <w:p w14:paraId="4931FE66" w14:textId="5A3FD511" w:rsidR="00672C52" w:rsidRDefault="00672C52" w:rsidP="00EC5178">
      <w:pPr>
        <w:spacing w:after="0"/>
        <w:rPr>
          <w:rFonts w:ascii="Arial" w:hAnsi="Arial" w:cs="Arial"/>
          <w:sz w:val="24"/>
          <w:szCs w:val="24"/>
        </w:rPr>
      </w:pPr>
      <w:r w:rsidRPr="003E5C7F">
        <w:rPr>
          <w:rFonts w:ascii="Arial" w:hAnsi="Arial" w:cs="Arial"/>
          <w:b/>
          <w:sz w:val="24"/>
          <w:szCs w:val="24"/>
        </w:rPr>
        <w:t>Growing Youth Committee Members</w:t>
      </w:r>
      <w:r w:rsidRPr="003E5C7F">
        <w:rPr>
          <w:rFonts w:ascii="Arial" w:hAnsi="Arial" w:cs="Arial"/>
          <w:sz w:val="24"/>
          <w:szCs w:val="24"/>
        </w:rPr>
        <w:t xml:space="preserve">: </w:t>
      </w:r>
      <w:proofErr w:type="spellStart"/>
      <w:r w:rsidRPr="003E5C7F">
        <w:rPr>
          <w:rFonts w:ascii="Arial" w:hAnsi="Arial" w:cs="Arial"/>
          <w:sz w:val="24"/>
          <w:szCs w:val="24"/>
        </w:rPr>
        <w:t>Tevia</w:t>
      </w:r>
      <w:proofErr w:type="spellEnd"/>
      <w:r w:rsidRPr="003E5C7F">
        <w:rPr>
          <w:rFonts w:ascii="Arial" w:hAnsi="Arial" w:cs="Arial"/>
          <w:sz w:val="24"/>
          <w:szCs w:val="24"/>
        </w:rPr>
        <w:t xml:space="preserve"> </w:t>
      </w:r>
      <w:proofErr w:type="spellStart"/>
      <w:r w:rsidRPr="003E5C7F">
        <w:rPr>
          <w:rFonts w:ascii="Arial" w:hAnsi="Arial" w:cs="Arial"/>
          <w:sz w:val="24"/>
          <w:szCs w:val="24"/>
        </w:rPr>
        <w:t>Ostrosser</w:t>
      </w:r>
      <w:proofErr w:type="spellEnd"/>
      <w:r w:rsidRPr="003E5C7F">
        <w:rPr>
          <w:rFonts w:ascii="Arial" w:hAnsi="Arial" w:cs="Arial"/>
          <w:sz w:val="24"/>
          <w:szCs w:val="24"/>
        </w:rPr>
        <w:t xml:space="preserve"> (Program Supervisor), Merna Edison, Marjorie </w:t>
      </w:r>
      <w:proofErr w:type="spellStart"/>
      <w:r w:rsidRPr="003E5C7F">
        <w:rPr>
          <w:rFonts w:ascii="Arial" w:hAnsi="Arial" w:cs="Arial"/>
          <w:sz w:val="24"/>
          <w:szCs w:val="24"/>
        </w:rPr>
        <w:t>Gowdey</w:t>
      </w:r>
      <w:proofErr w:type="spellEnd"/>
      <w:r w:rsidRPr="003E5C7F">
        <w:rPr>
          <w:rFonts w:ascii="Arial" w:hAnsi="Arial" w:cs="Arial"/>
          <w:sz w:val="24"/>
          <w:szCs w:val="24"/>
        </w:rPr>
        <w:t xml:space="preserve">, Rev </w:t>
      </w:r>
      <w:r w:rsidR="00E03E49">
        <w:rPr>
          <w:rFonts w:ascii="Arial" w:hAnsi="Arial" w:cs="Arial"/>
          <w:sz w:val="24"/>
          <w:szCs w:val="24"/>
        </w:rPr>
        <w:t>Cheryl Bolton</w:t>
      </w:r>
      <w:r w:rsidRPr="003E5C7F">
        <w:rPr>
          <w:rFonts w:ascii="Arial" w:hAnsi="Arial" w:cs="Arial"/>
          <w:sz w:val="24"/>
          <w:szCs w:val="24"/>
        </w:rPr>
        <w:t xml:space="preserve">, Connie Parsons, Lynn Sloan, Nancy Sproule  </w:t>
      </w:r>
    </w:p>
    <w:p w14:paraId="58DA40A8" w14:textId="77777777" w:rsidR="00205A98" w:rsidRDefault="00205A98" w:rsidP="00EC5178">
      <w:pPr>
        <w:spacing w:after="0"/>
        <w:rPr>
          <w:rFonts w:ascii="Arial" w:hAnsi="Arial" w:cs="Arial"/>
          <w:sz w:val="24"/>
          <w:szCs w:val="24"/>
        </w:rPr>
      </w:pPr>
    </w:p>
    <w:p w14:paraId="1DF96BBE" w14:textId="77777777" w:rsidR="00672C52" w:rsidRDefault="00672C52" w:rsidP="00EC5178">
      <w:pPr>
        <w:spacing w:after="0"/>
        <w:rPr>
          <w:rFonts w:ascii="Arial" w:hAnsi="Arial" w:cs="Arial"/>
          <w:sz w:val="24"/>
          <w:szCs w:val="24"/>
        </w:rPr>
      </w:pPr>
      <w:r w:rsidRPr="003E5C7F">
        <w:rPr>
          <w:rFonts w:ascii="Arial" w:hAnsi="Arial" w:cs="Arial"/>
          <w:b/>
          <w:sz w:val="24"/>
          <w:szCs w:val="24"/>
        </w:rPr>
        <w:t>Lay Rep to Antler River Watershed Region:</w:t>
      </w:r>
      <w:r w:rsidRPr="003E5C7F">
        <w:rPr>
          <w:rFonts w:ascii="Arial" w:hAnsi="Arial" w:cs="Arial"/>
          <w:sz w:val="24"/>
          <w:szCs w:val="24"/>
        </w:rPr>
        <w:t xml:space="preserve">  JoAnn Day</w:t>
      </w:r>
    </w:p>
    <w:p w14:paraId="04A725F4" w14:textId="77777777" w:rsidR="003112A9" w:rsidRDefault="003112A9" w:rsidP="00EC5178">
      <w:pPr>
        <w:spacing w:after="0"/>
        <w:rPr>
          <w:rFonts w:ascii="Arial" w:hAnsi="Arial" w:cs="Arial"/>
          <w:sz w:val="24"/>
          <w:szCs w:val="24"/>
        </w:rPr>
      </w:pPr>
    </w:p>
    <w:p w14:paraId="1B67B186" w14:textId="3A53D4BC" w:rsidR="00843C85" w:rsidRPr="00D22A3F" w:rsidRDefault="00843C85" w:rsidP="00EC5178">
      <w:pPr>
        <w:spacing w:after="0"/>
        <w:contextualSpacing/>
        <w:rPr>
          <w:rFonts w:ascii="Arial" w:hAnsi="Arial" w:cs="Arial"/>
          <w:sz w:val="24"/>
          <w:szCs w:val="24"/>
        </w:rPr>
      </w:pPr>
      <w:r w:rsidRPr="00D22A3F">
        <w:rPr>
          <w:rFonts w:ascii="Arial" w:hAnsi="Arial" w:cs="Arial"/>
          <w:b/>
          <w:sz w:val="24"/>
          <w:szCs w:val="24"/>
        </w:rPr>
        <w:t>Memorial Fund Committee</w:t>
      </w:r>
      <w:r w:rsidRPr="00D22A3F">
        <w:rPr>
          <w:rFonts w:ascii="Arial" w:hAnsi="Arial" w:cs="Arial"/>
          <w:sz w:val="24"/>
          <w:szCs w:val="24"/>
        </w:rPr>
        <w:t xml:space="preserve">: </w:t>
      </w:r>
      <w:r w:rsidR="00D22A3F">
        <w:rPr>
          <w:rFonts w:ascii="Arial" w:hAnsi="Arial" w:cs="Arial"/>
          <w:sz w:val="24"/>
          <w:szCs w:val="24"/>
        </w:rPr>
        <w:t xml:space="preserve">Don Betts, Betty Bradley, Reg Tuff, and </w:t>
      </w:r>
      <w:r w:rsidRPr="00D22A3F">
        <w:rPr>
          <w:rFonts w:ascii="Arial" w:hAnsi="Arial" w:cs="Arial"/>
          <w:sz w:val="24"/>
          <w:szCs w:val="24"/>
        </w:rPr>
        <w:t xml:space="preserve">Ron Payson (remembered with gratitude),    </w:t>
      </w:r>
    </w:p>
    <w:p w14:paraId="741217C6" w14:textId="77777777" w:rsidR="00672C52" w:rsidRPr="003E5C7F" w:rsidRDefault="00672C52" w:rsidP="00EC5178">
      <w:pPr>
        <w:spacing w:after="0"/>
        <w:rPr>
          <w:rFonts w:ascii="Arial" w:hAnsi="Arial" w:cs="Arial"/>
          <w:sz w:val="24"/>
          <w:szCs w:val="24"/>
        </w:rPr>
      </w:pPr>
    </w:p>
    <w:p w14:paraId="75270CAC" w14:textId="77777777" w:rsidR="00672C52" w:rsidRPr="003E5C7F" w:rsidRDefault="00672C52" w:rsidP="00EC5178">
      <w:pPr>
        <w:spacing w:after="0"/>
        <w:rPr>
          <w:rFonts w:ascii="Arial" w:hAnsi="Arial" w:cs="Arial"/>
          <w:sz w:val="24"/>
          <w:szCs w:val="24"/>
        </w:rPr>
      </w:pPr>
      <w:r w:rsidRPr="003E5C7F">
        <w:rPr>
          <w:rFonts w:ascii="Arial" w:hAnsi="Arial" w:cs="Arial"/>
          <w:b/>
          <w:sz w:val="24"/>
          <w:szCs w:val="24"/>
        </w:rPr>
        <w:t>Ministry and Personnel Committee</w:t>
      </w:r>
      <w:r w:rsidRPr="003E5C7F">
        <w:rPr>
          <w:rFonts w:ascii="Arial" w:hAnsi="Arial" w:cs="Arial"/>
          <w:sz w:val="24"/>
          <w:szCs w:val="24"/>
        </w:rPr>
        <w:t>: Betty Bradley, JoAnn Day, Heather Felton</w:t>
      </w:r>
    </w:p>
    <w:p w14:paraId="761E2B86" w14:textId="77777777" w:rsidR="00672C52" w:rsidRPr="003E5C7F" w:rsidRDefault="00672C52" w:rsidP="00EC5178">
      <w:pPr>
        <w:spacing w:after="0"/>
        <w:rPr>
          <w:rFonts w:ascii="Arial" w:hAnsi="Arial" w:cs="Arial"/>
          <w:sz w:val="24"/>
          <w:szCs w:val="24"/>
        </w:rPr>
      </w:pPr>
    </w:p>
    <w:p w14:paraId="7E78BC6C" w14:textId="6636AAB5" w:rsidR="00672C52" w:rsidRPr="003E5C7F" w:rsidRDefault="00672C52" w:rsidP="00EC5178">
      <w:pPr>
        <w:tabs>
          <w:tab w:val="left" w:pos="8973"/>
        </w:tabs>
        <w:spacing w:after="0"/>
        <w:rPr>
          <w:rFonts w:ascii="Arial" w:hAnsi="Arial" w:cs="Arial"/>
          <w:sz w:val="24"/>
          <w:szCs w:val="24"/>
        </w:rPr>
      </w:pPr>
      <w:r w:rsidRPr="003E5C7F">
        <w:rPr>
          <w:rFonts w:ascii="Arial" w:hAnsi="Arial" w:cs="Arial"/>
          <w:b/>
          <w:sz w:val="24"/>
          <w:szCs w:val="24"/>
        </w:rPr>
        <w:t>Official Board</w:t>
      </w:r>
      <w:r w:rsidRPr="003E5C7F">
        <w:rPr>
          <w:rFonts w:ascii="Arial" w:hAnsi="Arial" w:cs="Arial"/>
          <w:sz w:val="24"/>
          <w:szCs w:val="24"/>
        </w:rPr>
        <w:t xml:space="preserve">: </w:t>
      </w:r>
      <w:r w:rsidR="007C7B5E">
        <w:rPr>
          <w:rFonts w:ascii="Arial" w:hAnsi="Arial" w:cs="Arial"/>
          <w:sz w:val="24"/>
          <w:szCs w:val="24"/>
        </w:rPr>
        <w:t xml:space="preserve">Rosemary Allman, </w:t>
      </w:r>
      <w:r w:rsidRPr="003E5C7F">
        <w:rPr>
          <w:rFonts w:ascii="Arial" w:hAnsi="Arial" w:cs="Arial"/>
          <w:sz w:val="24"/>
          <w:szCs w:val="24"/>
        </w:rPr>
        <w:t>Ed Baker, Betty Bradley (recording secretary), Wilf Bradley,</w:t>
      </w:r>
      <w:r w:rsidRPr="003E5C7F">
        <w:rPr>
          <w:rFonts w:ascii="Arial" w:hAnsi="Arial" w:cs="Arial"/>
          <w:b/>
          <w:sz w:val="24"/>
          <w:szCs w:val="24"/>
        </w:rPr>
        <w:t xml:space="preserve"> </w:t>
      </w:r>
      <w:r w:rsidRPr="003E5C7F">
        <w:rPr>
          <w:rFonts w:ascii="Arial" w:hAnsi="Arial" w:cs="Arial"/>
          <w:sz w:val="24"/>
          <w:szCs w:val="24"/>
        </w:rPr>
        <w:t>Susan Buro-Hamm,</w:t>
      </w:r>
      <w:r w:rsidRPr="003E5C7F">
        <w:rPr>
          <w:rFonts w:ascii="Arial" w:hAnsi="Arial" w:cs="Arial"/>
          <w:b/>
          <w:sz w:val="24"/>
          <w:szCs w:val="24"/>
        </w:rPr>
        <w:t xml:space="preserve"> </w:t>
      </w:r>
      <w:r w:rsidRPr="003E5C7F">
        <w:rPr>
          <w:rFonts w:ascii="Arial" w:hAnsi="Arial" w:cs="Arial"/>
          <w:sz w:val="24"/>
          <w:szCs w:val="24"/>
        </w:rPr>
        <w:t xml:space="preserve">JoAnn Day, Merna Edison, </w:t>
      </w:r>
      <w:r w:rsidR="007C7B5E">
        <w:rPr>
          <w:rFonts w:ascii="Arial" w:hAnsi="Arial" w:cs="Arial"/>
          <w:sz w:val="24"/>
          <w:szCs w:val="24"/>
        </w:rPr>
        <w:t xml:space="preserve">Heather Felton, </w:t>
      </w:r>
      <w:r w:rsidRPr="003E5C7F">
        <w:rPr>
          <w:rFonts w:ascii="Arial" w:hAnsi="Arial" w:cs="Arial"/>
          <w:sz w:val="24"/>
          <w:szCs w:val="24"/>
        </w:rPr>
        <w:t xml:space="preserve">Marjorie </w:t>
      </w:r>
      <w:proofErr w:type="spellStart"/>
      <w:r w:rsidRPr="003E5C7F">
        <w:rPr>
          <w:rFonts w:ascii="Arial" w:hAnsi="Arial" w:cs="Arial"/>
          <w:sz w:val="24"/>
          <w:szCs w:val="24"/>
        </w:rPr>
        <w:t>Gowdey</w:t>
      </w:r>
      <w:proofErr w:type="spellEnd"/>
      <w:r>
        <w:rPr>
          <w:rFonts w:ascii="Arial" w:hAnsi="Arial" w:cs="Arial"/>
          <w:sz w:val="24"/>
          <w:szCs w:val="24"/>
        </w:rPr>
        <w:t>, Neil Hatch</w:t>
      </w:r>
      <w:r w:rsidRPr="003E5C7F">
        <w:rPr>
          <w:rFonts w:ascii="Arial" w:hAnsi="Arial" w:cs="Arial"/>
          <w:sz w:val="24"/>
          <w:szCs w:val="24"/>
        </w:rPr>
        <w:t>, Allison Joseph</w:t>
      </w:r>
      <w:r>
        <w:rPr>
          <w:rFonts w:ascii="Arial" w:hAnsi="Arial" w:cs="Arial"/>
          <w:sz w:val="24"/>
          <w:szCs w:val="24"/>
        </w:rPr>
        <w:t xml:space="preserve"> (chair)</w:t>
      </w:r>
      <w:r w:rsidRPr="003E5C7F">
        <w:rPr>
          <w:rFonts w:ascii="Arial" w:hAnsi="Arial" w:cs="Arial"/>
          <w:sz w:val="24"/>
          <w:szCs w:val="24"/>
        </w:rPr>
        <w:t xml:space="preserve">, Rev </w:t>
      </w:r>
      <w:r w:rsidR="00E03E49">
        <w:rPr>
          <w:rFonts w:ascii="Arial" w:hAnsi="Arial" w:cs="Arial"/>
          <w:sz w:val="24"/>
          <w:szCs w:val="24"/>
        </w:rPr>
        <w:t>Cheryl Bolton</w:t>
      </w:r>
      <w:r w:rsidRPr="003E5C7F">
        <w:rPr>
          <w:rFonts w:ascii="Arial" w:hAnsi="Arial" w:cs="Arial"/>
          <w:sz w:val="24"/>
          <w:szCs w:val="24"/>
        </w:rPr>
        <w:t>, Wayne Neal, Reg Tuff</w:t>
      </w:r>
      <w:r w:rsidR="007C7B5E">
        <w:rPr>
          <w:rFonts w:ascii="Arial" w:hAnsi="Arial" w:cs="Arial"/>
          <w:sz w:val="24"/>
          <w:szCs w:val="24"/>
        </w:rPr>
        <w:t xml:space="preserve">, </w:t>
      </w:r>
      <w:r w:rsidR="00EC5178">
        <w:rPr>
          <w:rFonts w:ascii="Arial" w:hAnsi="Arial" w:cs="Arial"/>
          <w:sz w:val="24"/>
          <w:szCs w:val="24"/>
        </w:rPr>
        <w:t>Nancy Sproule</w:t>
      </w:r>
    </w:p>
    <w:p w14:paraId="78E1681A" w14:textId="77777777" w:rsidR="008649BD" w:rsidRDefault="008649BD" w:rsidP="00EC5178">
      <w:pPr>
        <w:tabs>
          <w:tab w:val="left" w:pos="8973"/>
        </w:tabs>
        <w:spacing w:after="0"/>
        <w:rPr>
          <w:rFonts w:ascii="Arial" w:hAnsi="Arial" w:cs="Arial"/>
          <w:b/>
          <w:sz w:val="24"/>
          <w:szCs w:val="24"/>
        </w:rPr>
      </w:pPr>
    </w:p>
    <w:p w14:paraId="7A63AACC" w14:textId="438DC2CA" w:rsidR="00672C52" w:rsidRPr="003E5C7F" w:rsidRDefault="00672C52" w:rsidP="00EC5178">
      <w:pPr>
        <w:tabs>
          <w:tab w:val="left" w:pos="8973"/>
        </w:tabs>
        <w:spacing w:after="0"/>
        <w:rPr>
          <w:rFonts w:ascii="Arial" w:hAnsi="Arial" w:cs="Arial"/>
          <w:sz w:val="24"/>
          <w:szCs w:val="24"/>
        </w:rPr>
      </w:pPr>
      <w:r w:rsidRPr="003E5C7F">
        <w:rPr>
          <w:rFonts w:ascii="Arial" w:hAnsi="Arial" w:cs="Arial"/>
          <w:b/>
          <w:sz w:val="24"/>
          <w:szCs w:val="24"/>
        </w:rPr>
        <w:t>Operations Manual Committee</w:t>
      </w:r>
      <w:r w:rsidR="008649BD">
        <w:rPr>
          <w:rFonts w:ascii="Arial" w:hAnsi="Arial" w:cs="Arial"/>
          <w:sz w:val="24"/>
          <w:szCs w:val="24"/>
        </w:rPr>
        <w:t xml:space="preserve">: </w:t>
      </w:r>
      <w:r w:rsidRPr="003E5C7F">
        <w:rPr>
          <w:rFonts w:ascii="Arial" w:hAnsi="Arial" w:cs="Arial"/>
          <w:sz w:val="24"/>
          <w:szCs w:val="24"/>
        </w:rPr>
        <w:t xml:space="preserve">Betty Bradley, JoAnn Day, Merna Edison, Rev </w:t>
      </w:r>
      <w:r w:rsidR="003741E9">
        <w:rPr>
          <w:rFonts w:ascii="Arial" w:hAnsi="Arial" w:cs="Arial"/>
          <w:sz w:val="24"/>
          <w:szCs w:val="24"/>
        </w:rPr>
        <w:t>Cheryl Bolton</w:t>
      </w:r>
    </w:p>
    <w:p w14:paraId="5C9C4FF7" w14:textId="77777777" w:rsidR="00672C52" w:rsidRPr="003E5C7F" w:rsidRDefault="00672C52" w:rsidP="00EC5178">
      <w:pPr>
        <w:spacing w:after="0"/>
        <w:rPr>
          <w:rFonts w:ascii="Arial" w:hAnsi="Arial" w:cs="Arial"/>
          <w:sz w:val="24"/>
          <w:szCs w:val="24"/>
        </w:rPr>
      </w:pPr>
    </w:p>
    <w:p w14:paraId="25D951BC" w14:textId="349E01AE" w:rsidR="00672C52" w:rsidRPr="003E5C7F" w:rsidRDefault="00672C52" w:rsidP="00EC5178">
      <w:pPr>
        <w:spacing w:after="0"/>
        <w:contextualSpacing/>
        <w:rPr>
          <w:rFonts w:ascii="Arial" w:hAnsi="Arial" w:cs="Arial"/>
          <w:sz w:val="24"/>
          <w:szCs w:val="24"/>
        </w:rPr>
      </w:pPr>
      <w:proofErr w:type="spellStart"/>
      <w:proofErr w:type="gramStart"/>
      <w:r w:rsidRPr="003E5C7F">
        <w:rPr>
          <w:rFonts w:ascii="Arial" w:hAnsi="Arial" w:cs="Arial"/>
          <w:b/>
          <w:sz w:val="24"/>
          <w:szCs w:val="24"/>
        </w:rPr>
        <w:t>Trustees</w:t>
      </w:r>
      <w:r w:rsidRPr="003E5C7F">
        <w:rPr>
          <w:rFonts w:ascii="Arial" w:hAnsi="Arial" w:cs="Arial"/>
          <w:sz w:val="24"/>
          <w:szCs w:val="24"/>
        </w:rPr>
        <w:t>:Don</w:t>
      </w:r>
      <w:proofErr w:type="spellEnd"/>
      <w:proofErr w:type="gramEnd"/>
      <w:r w:rsidRPr="003E5C7F">
        <w:rPr>
          <w:rFonts w:ascii="Arial" w:hAnsi="Arial" w:cs="Arial"/>
          <w:sz w:val="24"/>
          <w:szCs w:val="24"/>
        </w:rPr>
        <w:t xml:space="preserve"> Betts, Betty Bradley, Gary Calvert, Marjorie </w:t>
      </w:r>
      <w:proofErr w:type="spellStart"/>
      <w:r w:rsidRPr="003E5C7F">
        <w:rPr>
          <w:rFonts w:ascii="Arial" w:hAnsi="Arial" w:cs="Arial"/>
          <w:sz w:val="24"/>
          <w:szCs w:val="24"/>
        </w:rPr>
        <w:t>Gowdey</w:t>
      </w:r>
      <w:proofErr w:type="spellEnd"/>
      <w:r w:rsidRPr="003E5C7F">
        <w:rPr>
          <w:rFonts w:ascii="Arial" w:hAnsi="Arial" w:cs="Arial"/>
          <w:sz w:val="24"/>
          <w:szCs w:val="24"/>
        </w:rPr>
        <w:t>,</w:t>
      </w:r>
      <w:r w:rsidR="008649BD">
        <w:rPr>
          <w:rFonts w:ascii="Arial" w:hAnsi="Arial" w:cs="Arial"/>
          <w:sz w:val="24"/>
          <w:szCs w:val="24"/>
        </w:rPr>
        <w:t xml:space="preserve"> Jason Joseph,</w:t>
      </w:r>
      <w:r w:rsidRPr="003E5C7F">
        <w:rPr>
          <w:rFonts w:ascii="Arial" w:hAnsi="Arial" w:cs="Arial"/>
          <w:sz w:val="24"/>
          <w:szCs w:val="24"/>
        </w:rPr>
        <w:t xml:space="preserve"> Rev </w:t>
      </w:r>
      <w:r w:rsidR="003741E9">
        <w:rPr>
          <w:rFonts w:ascii="Arial" w:hAnsi="Arial" w:cs="Arial"/>
          <w:sz w:val="24"/>
          <w:szCs w:val="24"/>
        </w:rPr>
        <w:t>Cheryl Bolton</w:t>
      </w:r>
      <w:r w:rsidRPr="003E5C7F">
        <w:rPr>
          <w:rFonts w:ascii="Arial" w:hAnsi="Arial" w:cs="Arial"/>
          <w:sz w:val="24"/>
          <w:szCs w:val="24"/>
        </w:rPr>
        <w:t>, Ritchie Stewart, Reg Tuff</w:t>
      </w:r>
    </w:p>
    <w:p w14:paraId="1D2167E6" w14:textId="77777777" w:rsidR="00672C52" w:rsidRPr="003E5C7F" w:rsidRDefault="00672C52" w:rsidP="00EC5178">
      <w:pPr>
        <w:spacing w:after="0"/>
        <w:contextualSpacing/>
        <w:rPr>
          <w:rFonts w:ascii="Arial" w:hAnsi="Arial" w:cs="Arial"/>
          <w:sz w:val="16"/>
          <w:szCs w:val="16"/>
        </w:rPr>
      </w:pPr>
    </w:p>
    <w:p w14:paraId="259BAACA" w14:textId="77777777" w:rsidR="00672C52" w:rsidRPr="00567E72" w:rsidRDefault="00672C52" w:rsidP="00EC5178">
      <w:pPr>
        <w:spacing w:after="0"/>
        <w:contextualSpacing/>
        <w:rPr>
          <w:rFonts w:ascii="Arial" w:hAnsi="Arial" w:cs="Arial"/>
          <w:sz w:val="24"/>
          <w:szCs w:val="24"/>
        </w:rPr>
      </w:pPr>
      <w:r w:rsidRPr="00567E72">
        <w:rPr>
          <w:rFonts w:ascii="Arial" w:hAnsi="Arial" w:cs="Arial"/>
          <w:b/>
          <w:sz w:val="24"/>
          <w:szCs w:val="24"/>
        </w:rPr>
        <w:t>UCW Executive:</w:t>
      </w:r>
      <w:r w:rsidRPr="00567E72">
        <w:rPr>
          <w:rFonts w:ascii="Arial" w:hAnsi="Arial" w:cs="Arial"/>
          <w:sz w:val="24"/>
          <w:szCs w:val="24"/>
        </w:rPr>
        <w:t xml:space="preserve"> Chair</w:t>
      </w:r>
      <w:r w:rsidR="008649BD" w:rsidRPr="00567E72">
        <w:rPr>
          <w:rFonts w:ascii="Arial" w:hAnsi="Arial" w:cs="Arial"/>
          <w:sz w:val="24"/>
          <w:szCs w:val="24"/>
        </w:rPr>
        <w:t xml:space="preserve"> (</w:t>
      </w:r>
      <w:r w:rsidR="00567E72">
        <w:rPr>
          <w:rFonts w:ascii="Arial" w:hAnsi="Arial" w:cs="Arial"/>
          <w:sz w:val="24"/>
          <w:szCs w:val="24"/>
        </w:rPr>
        <w:t xml:space="preserve">from the membership, </w:t>
      </w:r>
      <w:r w:rsidR="008649BD" w:rsidRPr="00567E72">
        <w:rPr>
          <w:rFonts w:ascii="Arial" w:hAnsi="Arial" w:cs="Arial"/>
          <w:sz w:val="24"/>
          <w:szCs w:val="24"/>
        </w:rPr>
        <w:t>in rotation</w:t>
      </w:r>
      <w:r w:rsidRPr="00567E72">
        <w:rPr>
          <w:rFonts w:ascii="Arial" w:hAnsi="Arial" w:cs="Arial"/>
          <w:sz w:val="24"/>
          <w:szCs w:val="24"/>
        </w:rPr>
        <w:t xml:space="preserve">), Merna Edison (Treasurer), </w:t>
      </w:r>
      <w:r w:rsidR="008649BD" w:rsidRPr="00567E72">
        <w:rPr>
          <w:rFonts w:ascii="Arial" w:hAnsi="Arial" w:cs="Arial"/>
          <w:sz w:val="24"/>
          <w:szCs w:val="24"/>
        </w:rPr>
        <w:t>Secretary (in rotation)</w:t>
      </w:r>
    </w:p>
    <w:p w14:paraId="5FF3BEC1" w14:textId="77777777" w:rsidR="00672C52" w:rsidRPr="003E5C7F" w:rsidRDefault="00672C52" w:rsidP="00EC5178">
      <w:pPr>
        <w:spacing w:after="0"/>
        <w:contextualSpacing/>
        <w:rPr>
          <w:rFonts w:ascii="Arial" w:hAnsi="Arial" w:cs="Arial"/>
          <w:b/>
          <w:sz w:val="24"/>
          <w:szCs w:val="24"/>
        </w:rPr>
      </w:pPr>
    </w:p>
    <w:p w14:paraId="24E9D4DF" w14:textId="3D4939FF" w:rsidR="00672C52" w:rsidRDefault="00672C52" w:rsidP="00EC5178">
      <w:pPr>
        <w:spacing w:after="0"/>
        <w:contextualSpacing/>
        <w:rPr>
          <w:rFonts w:ascii="Arial" w:hAnsi="Arial" w:cs="Arial"/>
          <w:sz w:val="24"/>
          <w:szCs w:val="24"/>
        </w:rPr>
      </w:pPr>
      <w:r w:rsidRPr="003E5C7F">
        <w:rPr>
          <w:rFonts w:ascii="Arial" w:hAnsi="Arial" w:cs="Arial"/>
          <w:b/>
          <w:sz w:val="24"/>
          <w:szCs w:val="24"/>
        </w:rPr>
        <w:t>Ushers</w:t>
      </w:r>
      <w:r w:rsidRPr="003E5C7F">
        <w:rPr>
          <w:rFonts w:ascii="Arial" w:hAnsi="Arial" w:cs="Arial"/>
          <w:sz w:val="24"/>
          <w:szCs w:val="24"/>
        </w:rPr>
        <w:t xml:space="preserve">:  Rosemary Allman, Ed </w:t>
      </w:r>
      <w:proofErr w:type="spellStart"/>
      <w:proofErr w:type="gramStart"/>
      <w:r w:rsidRPr="003E5C7F">
        <w:rPr>
          <w:rFonts w:ascii="Arial" w:hAnsi="Arial" w:cs="Arial"/>
          <w:sz w:val="24"/>
          <w:szCs w:val="24"/>
        </w:rPr>
        <w:t>Baker</w:t>
      </w:r>
      <w:r w:rsidR="00D004D7">
        <w:rPr>
          <w:rFonts w:ascii="Arial" w:hAnsi="Arial" w:cs="Arial"/>
          <w:sz w:val="24"/>
          <w:szCs w:val="24"/>
        </w:rPr>
        <w:t>,</w:t>
      </w:r>
      <w:r w:rsidRPr="003E5C7F">
        <w:rPr>
          <w:rFonts w:ascii="Arial" w:hAnsi="Arial" w:cs="Arial"/>
          <w:sz w:val="24"/>
          <w:szCs w:val="24"/>
        </w:rPr>
        <w:t>Betty</w:t>
      </w:r>
      <w:proofErr w:type="spellEnd"/>
      <w:proofErr w:type="gramEnd"/>
      <w:r w:rsidRPr="003E5C7F">
        <w:rPr>
          <w:rFonts w:ascii="Arial" w:hAnsi="Arial" w:cs="Arial"/>
          <w:sz w:val="24"/>
          <w:szCs w:val="24"/>
        </w:rPr>
        <w:t xml:space="preserve"> and Wilf Bradley, Gary Calvert, JoAnn Day, Heather Felton, the Hamm Family, Linda Hetherington, </w:t>
      </w:r>
      <w:proofErr w:type="spellStart"/>
      <w:r w:rsidRPr="003E5C7F">
        <w:rPr>
          <w:rFonts w:ascii="Arial" w:hAnsi="Arial" w:cs="Arial"/>
          <w:sz w:val="24"/>
          <w:szCs w:val="24"/>
        </w:rPr>
        <w:t>Carm</w:t>
      </w:r>
      <w:proofErr w:type="spellEnd"/>
      <w:r w:rsidRPr="003E5C7F">
        <w:rPr>
          <w:rFonts w:ascii="Arial" w:hAnsi="Arial" w:cs="Arial"/>
          <w:sz w:val="24"/>
          <w:szCs w:val="24"/>
        </w:rPr>
        <w:t xml:space="preserve"> and Margaret Hutchison, Ron Laing, Janice and Ritchie Stewart, </w:t>
      </w:r>
    </w:p>
    <w:p w14:paraId="399831EC" w14:textId="77777777" w:rsidR="008649BD" w:rsidRPr="003E5C7F" w:rsidRDefault="008649BD" w:rsidP="00EC5178">
      <w:pPr>
        <w:spacing w:after="0"/>
        <w:contextualSpacing/>
        <w:rPr>
          <w:rFonts w:ascii="Arial" w:hAnsi="Arial" w:cs="Arial"/>
          <w:sz w:val="24"/>
          <w:szCs w:val="24"/>
        </w:rPr>
      </w:pPr>
    </w:p>
    <w:p w14:paraId="1EC00C71" w14:textId="77831A91" w:rsidR="007C7B5E" w:rsidRDefault="00672C52" w:rsidP="00EC5178">
      <w:pPr>
        <w:spacing w:after="0"/>
        <w:contextualSpacing/>
        <w:rPr>
          <w:rFonts w:ascii="Arial" w:hAnsi="Arial" w:cs="Arial"/>
          <w:sz w:val="24"/>
          <w:szCs w:val="24"/>
        </w:rPr>
      </w:pPr>
      <w:r w:rsidRPr="003E5C7F">
        <w:rPr>
          <w:rFonts w:ascii="Arial" w:hAnsi="Arial" w:cs="Arial"/>
          <w:b/>
          <w:sz w:val="24"/>
          <w:szCs w:val="24"/>
        </w:rPr>
        <w:t>Worship and Christian Education Committee:</w:t>
      </w:r>
      <w:r w:rsidRPr="003E5C7F">
        <w:rPr>
          <w:rFonts w:ascii="Arial" w:hAnsi="Arial" w:cs="Arial"/>
          <w:sz w:val="24"/>
          <w:szCs w:val="24"/>
        </w:rPr>
        <w:t xml:space="preserve"> Betty Bradley,</w:t>
      </w:r>
      <w:r w:rsidRPr="003E5C7F">
        <w:rPr>
          <w:rFonts w:ascii="Arial" w:hAnsi="Arial" w:cs="Arial"/>
          <w:b/>
          <w:sz w:val="24"/>
          <w:szCs w:val="24"/>
        </w:rPr>
        <w:t xml:space="preserve"> </w:t>
      </w:r>
      <w:r w:rsidRPr="003E5C7F">
        <w:rPr>
          <w:rFonts w:ascii="Arial" w:hAnsi="Arial" w:cs="Arial"/>
          <w:sz w:val="24"/>
          <w:szCs w:val="24"/>
        </w:rPr>
        <w:t xml:space="preserve">JoAnn Day, Merna </w:t>
      </w:r>
      <w:proofErr w:type="gramStart"/>
      <w:r w:rsidRPr="003E5C7F">
        <w:rPr>
          <w:rFonts w:ascii="Arial" w:hAnsi="Arial" w:cs="Arial"/>
          <w:sz w:val="24"/>
          <w:szCs w:val="24"/>
        </w:rPr>
        <w:t>Edison,  Marjorie</w:t>
      </w:r>
      <w:proofErr w:type="gramEnd"/>
      <w:r w:rsidRPr="003E5C7F">
        <w:rPr>
          <w:rFonts w:ascii="Arial" w:hAnsi="Arial" w:cs="Arial"/>
          <w:sz w:val="24"/>
          <w:szCs w:val="24"/>
        </w:rPr>
        <w:t xml:space="preserve"> </w:t>
      </w:r>
      <w:proofErr w:type="spellStart"/>
      <w:r w:rsidRPr="003E5C7F">
        <w:rPr>
          <w:rFonts w:ascii="Arial" w:hAnsi="Arial" w:cs="Arial"/>
          <w:sz w:val="24"/>
          <w:szCs w:val="24"/>
        </w:rPr>
        <w:t>Gowdey</w:t>
      </w:r>
      <w:proofErr w:type="spellEnd"/>
      <w:r w:rsidRPr="003E5C7F">
        <w:rPr>
          <w:rFonts w:ascii="Arial" w:hAnsi="Arial" w:cs="Arial"/>
          <w:sz w:val="24"/>
          <w:szCs w:val="24"/>
        </w:rPr>
        <w:t xml:space="preserve">, Rev </w:t>
      </w:r>
      <w:r w:rsidR="003741E9">
        <w:rPr>
          <w:rFonts w:ascii="Arial" w:hAnsi="Arial" w:cs="Arial"/>
          <w:sz w:val="24"/>
          <w:szCs w:val="24"/>
        </w:rPr>
        <w:t>Cheryl Bolton</w:t>
      </w:r>
      <w:r w:rsidRPr="003E5C7F">
        <w:rPr>
          <w:rFonts w:ascii="Arial" w:hAnsi="Arial" w:cs="Arial"/>
          <w:sz w:val="24"/>
          <w:szCs w:val="24"/>
        </w:rPr>
        <w:t>, Connie Parsons, Lynn Sloan</w:t>
      </w:r>
    </w:p>
    <w:p w14:paraId="107BAE82" w14:textId="77777777" w:rsidR="00CC4DD8" w:rsidRDefault="00CC4DD8" w:rsidP="00CC4DD8">
      <w:pPr>
        <w:pStyle w:val="Heading1"/>
        <w:rPr>
          <w:lang w:val="en-US" w:eastAsia="en-CA"/>
        </w:rPr>
      </w:pPr>
      <w:bookmarkStart w:id="17" w:name="_Toc126335342"/>
      <w:r w:rsidRPr="00E64F6E">
        <w:rPr>
          <w:lang w:val="en-US" w:eastAsia="en-CA"/>
        </w:rPr>
        <w:t>BOARD OF TRUSTEES</w:t>
      </w:r>
      <w:bookmarkEnd w:id="17"/>
    </w:p>
    <w:p w14:paraId="51BC425A" w14:textId="45CBE510" w:rsidR="00CC4DD8" w:rsidRDefault="00CC4DD8" w:rsidP="00CC4DD8">
      <w:pPr>
        <w:shd w:val="clear" w:color="auto" w:fill="FFFFFF"/>
        <w:spacing w:after="0"/>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Marjorie Gowdey                             </w:t>
      </w:r>
    </w:p>
    <w:p w14:paraId="3E4A55EE" w14:textId="1D10F987" w:rsidR="00CC4DD8" w:rsidRPr="00E64F6E" w:rsidRDefault="00CC4DD8" w:rsidP="00CC4DD8">
      <w:pPr>
        <w:shd w:val="clear" w:color="auto" w:fill="FFFFFF"/>
        <w:spacing w:after="0"/>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 xml:space="preserve">Reg Tuff                  </w:t>
      </w:r>
      <w:r>
        <w:rPr>
          <w:rFonts w:ascii="Times New Roman" w:eastAsia="Times New Roman" w:hAnsi="Times New Roman"/>
          <w:sz w:val="24"/>
          <w:szCs w:val="24"/>
          <w:lang w:val="en-US" w:eastAsia="en-CA"/>
        </w:rPr>
        <w:t xml:space="preserve">      </w:t>
      </w:r>
      <w:r w:rsidRPr="00E64F6E">
        <w:rPr>
          <w:rFonts w:ascii="Times New Roman" w:eastAsia="Times New Roman" w:hAnsi="Times New Roman"/>
          <w:sz w:val="24"/>
          <w:szCs w:val="24"/>
          <w:lang w:val="en-US" w:eastAsia="en-CA"/>
        </w:rPr>
        <w:t xml:space="preserve">    </w:t>
      </w:r>
      <w:r>
        <w:rPr>
          <w:rFonts w:ascii="Times New Roman" w:eastAsia="Times New Roman" w:hAnsi="Times New Roman"/>
          <w:sz w:val="24"/>
          <w:szCs w:val="24"/>
          <w:lang w:val="en-US" w:eastAsia="en-CA"/>
        </w:rPr>
        <w:t xml:space="preserve"> </w:t>
      </w:r>
    </w:p>
    <w:p w14:paraId="44CF6021" w14:textId="5F44DDDD" w:rsidR="00CC4DD8" w:rsidRPr="00E64F6E" w:rsidRDefault="00CC4DD8" w:rsidP="00CC4DD8">
      <w:pPr>
        <w:shd w:val="clear" w:color="auto" w:fill="FFFFFF"/>
        <w:spacing w:after="0"/>
        <w:rPr>
          <w:rFonts w:ascii="Times New Roman" w:eastAsia="Times New Roman" w:hAnsi="Times New Roman"/>
          <w:sz w:val="24"/>
          <w:szCs w:val="24"/>
          <w:lang w:eastAsia="en-CA"/>
        </w:rPr>
      </w:pPr>
      <w:r w:rsidRPr="00E64F6E">
        <w:rPr>
          <w:rFonts w:ascii="Times New Roman" w:eastAsia="Times New Roman" w:hAnsi="Times New Roman"/>
          <w:sz w:val="24"/>
          <w:szCs w:val="24"/>
          <w:lang w:val="en-US" w:eastAsia="en-CA"/>
        </w:rPr>
        <w:t xml:space="preserve">Betty Bradley                    </w:t>
      </w:r>
      <w:r>
        <w:rPr>
          <w:rFonts w:ascii="Times New Roman" w:eastAsia="Times New Roman" w:hAnsi="Times New Roman"/>
          <w:sz w:val="24"/>
          <w:szCs w:val="24"/>
          <w:lang w:val="en-US" w:eastAsia="en-CA"/>
        </w:rPr>
        <w:t xml:space="preserve">  </w:t>
      </w:r>
    </w:p>
    <w:p w14:paraId="62A7B591" w14:textId="4C594221" w:rsidR="00CC4DD8" w:rsidRDefault="00CC4DD8" w:rsidP="00CC4DD8">
      <w:pPr>
        <w:shd w:val="clear" w:color="auto" w:fill="FFFFFF"/>
        <w:spacing w:after="0"/>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Ritchie Stewart             </w:t>
      </w:r>
      <w:r>
        <w:rPr>
          <w:rFonts w:ascii="Times New Roman" w:eastAsia="Times New Roman" w:hAnsi="Times New Roman"/>
          <w:sz w:val="24"/>
          <w:szCs w:val="24"/>
          <w:lang w:val="en-US" w:eastAsia="en-CA"/>
        </w:rPr>
        <w:t xml:space="preserve"> </w:t>
      </w:r>
      <w:r w:rsidR="003A6D43">
        <w:rPr>
          <w:rFonts w:ascii="Times New Roman" w:eastAsia="Times New Roman" w:hAnsi="Times New Roman"/>
          <w:sz w:val="24"/>
          <w:szCs w:val="24"/>
          <w:lang w:val="en-US" w:eastAsia="en-CA"/>
        </w:rPr>
        <w:t xml:space="preserve">    </w:t>
      </w:r>
      <w:r>
        <w:rPr>
          <w:rFonts w:ascii="Times New Roman" w:eastAsia="Times New Roman" w:hAnsi="Times New Roman"/>
          <w:sz w:val="24"/>
          <w:szCs w:val="24"/>
          <w:lang w:val="en-US" w:eastAsia="en-CA"/>
        </w:rPr>
        <w:t xml:space="preserve"> </w:t>
      </w:r>
    </w:p>
    <w:p w14:paraId="56ED64E0" w14:textId="6A75EC40" w:rsidR="00CC4DD8" w:rsidRDefault="00CC4DD8" w:rsidP="00CC4DD8">
      <w:pPr>
        <w:shd w:val="clear" w:color="auto" w:fill="FFFFFF"/>
        <w:spacing w:after="0"/>
        <w:rPr>
          <w:rFonts w:ascii="Times New Roman" w:eastAsia="Times New Roman" w:hAnsi="Times New Roman"/>
          <w:sz w:val="24"/>
          <w:szCs w:val="24"/>
          <w:lang w:val="en-US" w:eastAsia="en-CA"/>
        </w:rPr>
      </w:pPr>
      <w:r w:rsidRPr="00E64F6E">
        <w:rPr>
          <w:rFonts w:ascii="Times New Roman" w:eastAsia="Times New Roman" w:hAnsi="Times New Roman"/>
          <w:sz w:val="24"/>
          <w:szCs w:val="24"/>
          <w:lang w:val="en-US" w:eastAsia="en-CA"/>
        </w:rPr>
        <w:t>Gary Calvert                   </w:t>
      </w:r>
      <w:r w:rsidR="003A6D43">
        <w:rPr>
          <w:rFonts w:ascii="Times New Roman" w:eastAsia="Times New Roman" w:hAnsi="Times New Roman"/>
          <w:sz w:val="24"/>
          <w:szCs w:val="24"/>
          <w:lang w:val="en-US" w:eastAsia="en-CA"/>
        </w:rPr>
        <w:t xml:space="preserve">   </w:t>
      </w:r>
    </w:p>
    <w:p w14:paraId="6C43C01C" w14:textId="08AE3F99" w:rsidR="00CC4DD8" w:rsidRPr="00E64F6E" w:rsidRDefault="00CC4DD8" w:rsidP="00CC4DD8">
      <w:pPr>
        <w:shd w:val="clear" w:color="auto" w:fill="FFFFFF"/>
        <w:spacing w:after="0"/>
        <w:rPr>
          <w:rFonts w:ascii="Times New Roman" w:eastAsia="Times New Roman" w:hAnsi="Times New Roman"/>
          <w:sz w:val="24"/>
          <w:szCs w:val="24"/>
          <w:lang w:eastAsia="en-CA"/>
        </w:rPr>
      </w:pPr>
      <w:r>
        <w:rPr>
          <w:rFonts w:ascii="Times New Roman" w:eastAsia="Times New Roman" w:hAnsi="Times New Roman"/>
          <w:sz w:val="24"/>
          <w:szCs w:val="24"/>
          <w:lang w:val="en-US" w:eastAsia="en-CA"/>
        </w:rPr>
        <w:t xml:space="preserve">Jason </w:t>
      </w:r>
      <w:r w:rsidRPr="00E64F6E">
        <w:rPr>
          <w:rFonts w:ascii="Times New Roman" w:eastAsia="Times New Roman" w:hAnsi="Times New Roman"/>
          <w:sz w:val="24"/>
          <w:szCs w:val="24"/>
          <w:lang w:val="en-US" w:eastAsia="en-CA"/>
        </w:rPr>
        <w:t>  </w:t>
      </w:r>
      <w:r w:rsidR="003A6D43">
        <w:rPr>
          <w:rFonts w:ascii="Times New Roman" w:eastAsia="Times New Roman" w:hAnsi="Times New Roman"/>
          <w:sz w:val="24"/>
          <w:szCs w:val="24"/>
          <w:lang w:val="en-US" w:eastAsia="en-CA"/>
        </w:rPr>
        <w:t>Joseph</w:t>
      </w:r>
      <w:r w:rsidRPr="00E64F6E">
        <w:rPr>
          <w:rFonts w:ascii="Times New Roman" w:eastAsia="Times New Roman" w:hAnsi="Times New Roman"/>
          <w:sz w:val="24"/>
          <w:szCs w:val="24"/>
          <w:lang w:val="en-US" w:eastAsia="en-CA"/>
        </w:rPr>
        <w:t xml:space="preserve">                </w:t>
      </w:r>
    </w:p>
    <w:p w14:paraId="0C85F5A4" w14:textId="7D3A049F" w:rsidR="005B4142" w:rsidRDefault="00CC4DD8" w:rsidP="005B4142">
      <w:pPr>
        <w:shd w:val="clear" w:color="auto" w:fill="FFFFFF"/>
        <w:spacing w:after="0"/>
        <w:rPr>
          <w:rFonts w:ascii="&amp;quot" w:eastAsia="Times New Roman" w:hAnsi="&amp;quot"/>
          <w:lang w:val="en-US" w:eastAsia="en-CA"/>
        </w:rPr>
      </w:pPr>
      <w:r w:rsidRPr="00E64F6E">
        <w:rPr>
          <w:rFonts w:ascii="Times New Roman" w:eastAsia="Times New Roman" w:hAnsi="Times New Roman"/>
          <w:sz w:val="24"/>
          <w:szCs w:val="24"/>
          <w:lang w:val="en-US" w:eastAsia="en-CA"/>
        </w:rPr>
        <w:t>Resource Person:  Pastoral Charge Treasurer Merna Edison</w:t>
      </w:r>
      <w:r w:rsidR="005F01DD">
        <w:rPr>
          <w:rFonts w:ascii="Times New Roman" w:eastAsia="Times New Roman" w:hAnsi="Times New Roman"/>
          <w:sz w:val="24"/>
          <w:szCs w:val="24"/>
          <w:lang w:val="en-US" w:eastAsia="en-CA"/>
        </w:rPr>
        <w:t xml:space="preserve">       </w:t>
      </w:r>
      <w:r w:rsidRPr="00E64F6E">
        <w:rPr>
          <w:rFonts w:ascii="&amp;quot" w:eastAsia="Times New Roman" w:hAnsi="&amp;quot"/>
          <w:lang w:val="en-US" w:eastAsia="en-CA"/>
        </w:rPr>
        <w:t xml:space="preserve">Chair (Ex Officio):  Rev </w:t>
      </w:r>
      <w:r>
        <w:rPr>
          <w:rFonts w:ascii="&amp;quot" w:eastAsia="Times New Roman" w:hAnsi="&amp;quot"/>
          <w:lang w:val="en-US" w:eastAsia="en-CA"/>
        </w:rPr>
        <w:t>Cheryl Bolton</w:t>
      </w:r>
      <w:bookmarkStart w:id="18" w:name="_Toc30668922"/>
    </w:p>
    <w:p w14:paraId="180F8CFF" w14:textId="0A2D492E" w:rsidR="00EA40EA" w:rsidRPr="00EA40EA" w:rsidRDefault="00EA40EA" w:rsidP="005B4142">
      <w:pPr>
        <w:pStyle w:val="Heading1"/>
        <w:rPr>
          <w:rFonts w:eastAsia="Calibri"/>
        </w:rPr>
      </w:pPr>
      <w:bookmarkStart w:id="19" w:name="_Toc126335343"/>
      <w:r w:rsidRPr="00EA40EA">
        <w:rPr>
          <w:rFonts w:eastAsia="Calibri"/>
        </w:rPr>
        <w:t>Nominations Report</w:t>
      </w:r>
      <w:bookmarkEnd w:id="18"/>
      <w:bookmarkEnd w:id="19"/>
    </w:p>
    <w:p w14:paraId="27A0C07F" w14:textId="77777777" w:rsidR="00EA40EA" w:rsidRPr="003E5C7F" w:rsidRDefault="00EA40EA" w:rsidP="00EA40EA">
      <w:pPr>
        <w:spacing w:after="0"/>
        <w:rPr>
          <w:sz w:val="16"/>
          <w:szCs w:val="16"/>
        </w:rPr>
      </w:pPr>
    </w:p>
    <w:p w14:paraId="5D0581E8" w14:textId="77777777" w:rsidR="00EA40EA" w:rsidRPr="00E46286" w:rsidRDefault="00EA40EA" w:rsidP="00EA40EA">
      <w:pPr>
        <w:tabs>
          <w:tab w:val="left" w:pos="4170"/>
          <w:tab w:val="center" w:pos="5400"/>
        </w:tabs>
        <w:spacing w:after="0"/>
        <w:rPr>
          <w:b/>
          <w:sz w:val="24"/>
          <w:szCs w:val="24"/>
          <w:lang w:val="en-US"/>
        </w:rPr>
      </w:pPr>
      <w:r w:rsidRPr="00E46286">
        <w:rPr>
          <w:b/>
          <w:sz w:val="24"/>
          <w:szCs w:val="24"/>
          <w:lang w:val="en-US"/>
        </w:rPr>
        <w:t>THE OFFICIAL BOARD</w:t>
      </w:r>
    </w:p>
    <w:p w14:paraId="6728E49D" w14:textId="52553A51" w:rsidR="000B6202" w:rsidRPr="000B6202" w:rsidRDefault="00EA40EA" w:rsidP="000B6202">
      <w:pPr>
        <w:pStyle w:val="yiv6002120252msonormal"/>
        <w:shd w:val="clear" w:color="auto" w:fill="FFFFFF"/>
        <w:spacing w:before="0" w:beforeAutospacing="0" w:after="0" w:afterAutospacing="0"/>
        <w:rPr>
          <w:rFonts w:ascii="Arial Narrow" w:hAnsi="Arial Narrow" w:cs="Calibri"/>
          <w:color w:val="1D2228"/>
          <w:sz w:val="22"/>
          <w:szCs w:val="22"/>
        </w:rPr>
      </w:pPr>
      <w:r w:rsidRPr="000B6202">
        <w:rPr>
          <w:rFonts w:ascii="Arial Narrow" w:hAnsi="Arial Narrow"/>
          <w:lang w:val="en-US"/>
        </w:rPr>
        <w:t>Secretary</w:t>
      </w:r>
      <w:r w:rsidR="000B6202">
        <w:rPr>
          <w:rFonts w:ascii="Arial Narrow" w:hAnsi="Arial Narrow"/>
          <w:lang w:val="en-US"/>
        </w:rPr>
        <w:t xml:space="preserve"> Betty Bradley</w:t>
      </w:r>
      <w:r w:rsidR="000B6202" w:rsidRPr="000B6202">
        <w:rPr>
          <w:rFonts w:ascii="Arial Narrow" w:hAnsi="Arial Narrow" w:cs="Arial"/>
          <w:b/>
          <w:bCs/>
          <w:color w:val="1D2228"/>
        </w:rPr>
        <w:t>                                        </w:t>
      </w:r>
    </w:p>
    <w:p w14:paraId="65A342F5" w14:textId="64581EC3" w:rsidR="00EA40EA" w:rsidRPr="000B6202" w:rsidRDefault="00EA40EA" w:rsidP="00EA40EA">
      <w:pPr>
        <w:spacing w:after="0"/>
        <w:rPr>
          <w:rFonts w:ascii="Arial Narrow" w:hAnsi="Arial Narrow"/>
          <w:sz w:val="24"/>
          <w:szCs w:val="24"/>
          <w:lang w:val="en-US"/>
        </w:rPr>
      </w:pPr>
      <w:r w:rsidRPr="000B6202">
        <w:rPr>
          <w:rFonts w:ascii="Arial Narrow" w:hAnsi="Arial Narrow"/>
          <w:sz w:val="24"/>
          <w:szCs w:val="24"/>
          <w:lang w:val="en-US"/>
        </w:rPr>
        <w:tab/>
      </w:r>
      <w:r w:rsidRPr="000B6202">
        <w:rPr>
          <w:rFonts w:ascii="Arial Narrow" w:hAnsi="Arial Narrow"/>
          <w:sz w:val="24"/>
          <w:szCs w:val="24"/>
          <w:lang w:val="en-US"/>
        </w:rPr>
        <w:tab/>
      </w:r>
    </w:p>
    <w:p w14:paraId="257AA57F" w14:textId="55CA1EE9" w:rsidR="00EA40EA" w:rsidRPr="00E46286" w:rsidRDefault="00EA40EA" w:rsidP="00EA40EA">
      <w:pPr>
        <w:spacing w:after="0"/>
        <w:rPr>
          <w:sz w:val="24"/>
          <w:szCs w:val="24"/>
          <w:lang w:val="en-US"/>
        </w:rPr>
      </w:pPr>
      <w:r w:rsidRPr="00E46286">
        <w:rPr>
          <w:sz w:val="24"/>
          <w:szCs w:val="24"/>
          <w:lang w:val="en-US"/>
        </w:rPr>
        <w:t>To Dec. 202</w:t>
      </w:r>
      <w:r w:rsidR="00B156DA" w:rsidRPr="00E46286">
        <w:rPr>
          <w:sz w:val="24"/>
          <w:szCs w:val="24"/>
          <w:lang w:val="en-US"/>
        </w:rPr>
        <w:t>2</w:t>
      </w:r>
      <w:r w:rsidRPr="00E46286">
        <w:rPr>
          <w:sz w:val="24"/>
          <w:szCs w:val="24"/>
          <w:lang w:val="en-US"/>
        </w:rPr>
        <w:t xml:space="preserve">    JoAnn Day</w:t>
      </w:r>
      <w:r w:rsidRPr="00E46286">
        <w:rPr>
          <w:sz w:val="24"/>
          <w:szCs w:val="24"/>
          <w:lang w:val="en-US"/>
        </w:rPr>
        <w:tab/>
      </w:r>
      <w:r w:rsidRPr="00E46286">
        <w:rPr>
          <w:sz w:val="24"/>
          <w:szCs w:val="24"/>
          <w:lang w:val="en-US"/>
        </w:rPr>
        <w:tab/>
      </w:r>
    </w:p>
    <w:p w14:paraId="6D2BB7B3" w14:textId="3E62F215"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 xml:space="preserve">Ed Baker </w:t>
      </w:r>
      <w:r w:rsidRPr="00E46286">
        <w:rPr>
          <w:sz w:val="24"/>
          <w:szCs w:val="24"/>
          <w:lang w:val="en-US"/>
        </w:rPr>
        <w:tab/>
      </w:r>
      <w:r w:rsidRPr="00E46286">
        <w:rPr>
          <w:sz w:val="24"/>
          <w:szCs w:val="24"/>
          <w:lang w:val="en-US"/>
        </w:rPr>
        <w:tab/>
      </w:r>
    </w:p>
    <w:p w14:paraId="41334191" w14:textId="7E70B3CC"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Allison Joseph</w:t>
      </w:r>
      <w:r w:rsidRPr="00E46286">
        <w:rPr>
          <w:sz w:val="24"/>
          <w:szCs w:val="24"/>
          <w:lang w:val="en-US"/>
        </w:rPr>
        <w:tab/>
      </w:r>
      <w:r w:rsidRPr="00E46286">
        <w:rPr>
          <w:sz w:val="24"/>
          <w:szCs w:val="24"/>
          <w:lang w:val="en-US"/>
        </w:rPr>
        <w:tab/>
      </w:r>
      <w:r w:rsidRPr="00E46286">
        <w:rPr>
          <w:sz w:val="24"/>
          <w:szCs w:val="24"/>
          <w:lang w:val="en-US"/>
        </w:rPr>
        <w:tab/>
      </w:r>
    </w:p>
    <w:p w14:paraId="6667351C" w14:textId="032C4A62" w:rsidR="00EA40EA" w:rsidRPr="00E46286" w:rsidRDefault="00EA40EA" w:rsidP="00EA40EA">
      <w:pPr>
        <w:spacing w:after="0"/>
        <w:ind w:left="760" w:firstLine="680"/>
        <w:rPr>
          <w:sz w:val="24"/>
          <w:szCs w:val="24"/>
          <w:lang w:val="en-US"/>
        </w:rPr>
      </w:pPr>
      <w:r w:rsidRPr="00E46286">
        <w:rPr>
          <w:sz w:val="24"/>
          <w:szCs w:val="24"/>
          <w:lang w:val="en-US"/>
        </w:rPr>
        <w:t>Reg Tuff</w:t>
      </w:r>
      <w:r w:rsidRPr="00E46286">
        <w:rPr>
          <w:sz w:val="24"/>
          <w:szCs w:val="24"/>
          <w:lang w:val="en-US"/>
        </w:rPr>
        <w:tab/>
      </w:r>
      <w:r w:rsidRPr="00E46286">
        <w:rPr>
          <w:sz w:val="24"/>
          <w:szCs w:val="24"/>
          <w:lang w:val="en-US"/>
        </w:rPr>
        <w:tab/>
      </w:r>
    </w:p>
    <w:p w14:paraId="206D606B" w14:textId="3618793C" w:rsidR="00EA40EA" w:rsidRPr="00E46286" w:rsidRDefault="00EA40EA" w:rsidP="00EA40EA">
      <w:pPr>
        <w:spacing w:after="0"/>
        <w:rPr>
          <w:sz w:val="24"/>
          <w:szCs w:val="24"/>
          <w:lang w:val="en-US"/>
        </w:rPr>
      </w:pPr>
      <w:r w:rsidRPr="00E46286">
        <w:rPr>
          <w:sz w:val="24"/>
          <w:szCs w:val="24"/>
          <w:lang w:val="en-US"/>
        </w:rPr>
        <w:tab/>
      </w:r>
      <w:r w:rsidRPr="00E46286">
        <w:rPr>
          <w:sz w:val="24"/>
          <w:szCs w:val="24"/>
          <w:lang w:val="en-US"/>
        </w:rPr>
        <w:tab/>
        <w:t>Wayne Neal</w:t>
      </w:r>
      <w:r w:rsidRPr="00E46286">
        <w:rPr>
          <w:sz w:val="24"/>
          <w:szCs w:val="24"/>
          <w:lang w:val="en-US"/>
        </w:rPr>
        <w:tab/>
      </w:r>
      <w:r w:rsidRPr="00E46286">
        <w:rPr>
          <w:sz w:val="24"/>
          <w:szCs w:val="24"/>
          <w:lang w:val="en-US"/>
        </w:rPr>
        <w:tab/>
        <w:t xml:space="preserve">          </w:t>
      </w:r>
    </w:p>
    <w:p w14:paraId="1F18BC45" w14:textId="0AE06A1D" w:rsidR="00EA40EA" w:rsidRPr="00E46286" w:rsidRDefault="00EA40EA" w:rsidP="00EA40EA">
      <w:pPr>
        <w:spacing w:after="0"/>
        <w:rPr>
          <w:sz w:val="24"/>
          <w:szCs w:val="24"/>
          <w:lang w:val="en-US"/>
        </w:rPr>
      </w:pPr>
      <w:r w:rsidRPr="00E46286">
        <w:rPr>
          <w:sz w:val="24"/>
          <w:szCs w:val="24"/>
          <w:lang w:val="en-US"/>
        </w:rPr>
        <w:tab/>
      </w:r>
      <w:r w:rsidRPr="00E46286">
        <w:rPr>
          <w:sz w:val="24"/>
          <w:szCs w:val="24"/>
          <w:lang w:val="en-US"/>
        </w:rPr>
        <w:tab/>
      </w:r>
    </w:p>
    <w:p w14:paraId="5028392D" w14:textId="502ED736" w:rsidR="00EA40EA" w:rsidRPr="00E46286" w:rsidRDefault="00EA40EA" w:rsidP="00EA40EA">
      <w:pPr>
        <w:spacing w:after="0"/>
        <w:rPr>
          <w:sz w:val="24"/>
          <w:szCs w:val="24"/>
          <w:lang w:val="en-US"/>
        </w:rPr>
      </w:pPr>
      <w:r w:rsidRPr="00E46286">
        <w:rPr>
          <w:sz w:val="24"/>
          <w:szCs w:val="24"/>
          <w:lang w:val="en-US"/>
        </w:rPr>
        <w:t>To Dec. 202</w:t>
      </w:r>
      <w:r w:rsidR="00B156DA" w:rsidRPr="00E46286">
        <w:rPr>
          <w:sz w:val="24"/>
          <w:szCs w:val="24"/>
          <w:lang w:val="en-US"/>
        </w:rPr>
        <w:t>3</w:t>
      </w:r>
      <w:r w:rsidRPr="00E46286">
        <w:rPr>
          <w:sz w:val="24"/>
          <w:szCs w:val="24"/>
          <w:lang w:val="en-US"/>
        </w:rPr>
        <w:tab/>
        <w:t xml:space="preserve">Marjorie </w:t>
      </w:r>
      <w:proofErr w:type="spellStart"/>
      <w:r w:rsidRPr="00E46286">
        <w:rPr>
          <w:sz w:val="24"/>
          <w:szCs w:val="24"/>
          <w:lang w:val="en-US"/>
        </w:rPr>
        <w:t>Gowdey</w:t>
      </w:r>
      <w:proofErr w:type="spellEnd"/>
      <w:r w:rsidRPr="00E46286">
        <w:rPr>
          <w:sz w:val="24"/>
          <w:szCs w:val="24"/>
          <w:lang w:val="en-US"/>
        </w:rPr>
        <w:tab/>
      </w:r>
    </w:p>
    <w:p w14:paraId="322647B8" w14:textId="74F00D31"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Betty Bradley</w:t>
      </w:r>
      <w:r w:rsidRPr="00E46286">
        <w:rPr>
          <w:sz w:val="24"/>
          <w:szCs w:val="24"/>
          <w:lang w:val="en-US"/>
        </w:rPr>
        <w:tab/>
      </w:r>
      <w:r w:rsidRPr="00E46286">
        <w:rPr>
          <w:sz w:val="24"/>
          <w:szCs w:val="24"/>
          <w:lang w:val="en-US"/>
        </w:rPr>
        <w:tab/>
      </w:r>
    </w:p>
    <w:p w14:paraId="019A258E" w14:textId="2343D805" w:rsidR="00EA40EA" w:rsidRPr="00E46286" w:rsidRDefault="00EA40EA" w:rsidP="00EA40EA">
      <w:pPr>
        <w:spacing w:after="0"/>
        <w:ind w:left="720" w:firstLine="720"/>
        <w:rPr>
          <w:sz w:val="24"/>
          <w:szCs w:val="24"/>
          <w:lang w:val="en-US"/>
        </w:rPr>
      </w:pPr>
      <w:r w:rsidRPr="00E46286">
        <w:rPr>
          <w:sz w:val="24"/>
          <w:szCs w:val="24"/>
          <w:lang w:val="en-US"/>
        </w:rPr>
        <w:t>Wilf Bradley</w:t>
      </w:r>
    </w:p>
    <w:p w14:paraId="2B075EBD" w14:textId="6212B731"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Heather Felton</w:t>
      </w:r>
      <w:r w:rsidRPr="00E46286">
        <w:rPr>
          <w:sz w:val="24"/>
          <w:szCs w:val="24"/>
          <w:lang w:val="en-US"/>
        </w:rPr>
        <w:tab/>
      </w:r>
      <w:r w:rsidRPr="00E46286">
        <w:rPr>
          <w:sz w:val="24"/>
          <w:szCs w:val="24"/>
          <w:lang w:val="en-US"/>
        </w:rPr>
        <w:tab/>
      </w:r>
    </w:p>
    <w:p w14:paraId="54CA4473" w14:textId="25A30F59"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r>
      <w:r w:rsidRPr="00E46286">
        <w:rPr>
          <w:sz w:val="24"/>
          <w:szCs w:val="24"/>
          <w:lang w:val="en-US"/>
        </w:rPr>
        <w:tab/>
      </w:r>
      <w:r w:rsidRPr="00E46286">
        <w:rPr>
          <w:sz w:val="24"/>
          <w:szCs w:val="24"/>
          <w:lang w:val="en-US"/>
        </w:rPr>
        <w:tab/>
      </w:r>
    </w:p>
    <w:p w14:paraId="108544EA" w14:textId="7FA2DA71" w:rsidR="00EA40EA" w:rsidRPr="00E46286" w:rsidRDefault="00EA40EA" w:rsidP="00EA40EA">
      <w:pPr>
        <w:spacing w:after="0"/>
        <w:ind w:left="720" w:hanging="720"/>
        <w:rPr>
          <w:sz w:val="24"/>
          <w:szCs w:val="24"/>
          <w:lang w:val="en-US"/>
        </w:rPr>
      </w:pPr>
      <w:r w:rsidRPr="00E46286">
        <w:rPr>
          <w:sz w:val="24"/>
          <w:szCs w:val="24"/>
          <w:lang w:val="en-US"/>
        </w:rPr>
        <w:t>To Dec. 202</w:t>
      </w:r>
      <w:r w:rsidR="00B156DA" w:rsidRPr="00E46286">
        <w:rPr>
          <w:sz w:val="24"/>
          <w:szCs w:val="24"/>
          <w:lang w:val="en-US"/>
        </w:rPr>
        <w:t>4</w:t>
      </w:r>
      <w:r w:rsidRPr="00E46286">
        <w:rPr>
          <w:sz w:val="24"/>
          <w:szCs w:val="24"/>
          <w:lang w:val="en-US"/>
        </w:rPr>
        <w:tab/>
        <w:t>Merna Edison</w:t>
      </w:r>
      <w:r w:rsidRPr="00E46286">
        <w:rPr>
          <w:sz w:val="24"/>
          <w:szCs w:val="24"/>
          <w:lang w:val="en-US"/>
        </w:rPr>
        <w:tab/>
      </w:r>
      <w:r w:rsidRPr="00E46286">
        <w:rPr>
          <w:sz w:val="24"/>
          <w:szCs w:val="24"/>
          <w:lang w:val="en-US"/>
        </w:rPr>
        <w:tab/>
      </w:r>
    </w:p>
    <w:p w14:paraId="63B18A2A" w14:textId="28F6915E"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 xml:space="preserve"> Susan Hamm</w:t>
      </w:r>
      <w:r w:rsidRPr="00E46286">
        <w:rPr>
          <w:sz w:val="24"/>
          <w:szCs w:val="24"/>
          <w:lang w:val="en-US"/>
        </w:rPr>
        <w:tab/>
      </w:r>
      <w:r w:rsidRPr="00E46286">
        <w:rPr>
          <w:sz w:val="24"/>
          <w:szCs w:val="24"/>
          <w:lang w:val="en-US"/>
        </w:rPr>
        <w:tab/>
      </w:r>
    </w:p>
    <w:p w14:paraId="2D0E6033" w14:textId="5825457C"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t xml:space="preserve"> Neil Hatch</w:t>
      </w:r>
      <w:r w:rsidRPr="00E46286">
        <w:rPr>
          <w:sz w:val="24"/>
          <w:szCs w:val="24"/>
          <w:lang w:val="en-US"/>
        </w:rPr>
        <w:tab/>
      </w:r>
    </w:p>
    <w:p w14:paraId="1B8D506F" w14:textId="77777777" w:rsidR="00EA40EA" w:rsidRPr="00E46286" w:rsidRDefault="00EA40EA" w:rsidP="00EA40EA">
      <w:pPr>
        <w:spacing w:after="0"/>
        <w:ind w:left="720" w:hanging="720"/>
        <w:rPr>
          <w:sz w:val="24"/>
          <w:szCs w:val="24"/>
          <w:lang w:val="en-US"/>
        </w:rPr>
      </w:pPr>
      <w:r w:rsidRPr="00E46286">
        <w:rPr>
          <w:sz w:val="24"/>
          <w:szCs w:val="24"/>
          <w:lang w:val="en-US"/>
        </w:rPr>
        <w:tab/>
      </w:r>
      <w:r w:rsidRPr="00E46286">
        <w:rPr>
          <w:sz w:val="24"/>
          <w:szCs w:val="24"/>
          <w:lang w:val="en-US"/>
        </w:rPr>
        <w:tab/>
      </w:r>
    </w:p>
    <w:p w14:paraId="75781B03" w14:textId="77777777" w:rsidR="00EA40EA" w:rsidRPr="004239A6" w:rsidRDefault="00EA40EA" w:rsidP="00B156DA">
      <w:pPr>
        <w:spacing w:after="0"/>
        <w:ind w:firstLine="680"/>
        <w:rPr>
          <w:rFonts w:ascii="Arial Narrow" w:eastAsia="Times New Roman" w:hAnsi="Arial Narrow" w:cs="Arial"/>
          <w:b/>
          <w:bCs/>
          <w:sz w:val="24"/>
          <w:szCs w:val="24"/>
          <w:lang w:eastAsia="en-CA"/>
        </w:rPr>
      </w:pPr>
      <w:r w:rsidRPr="004239A6">
        <w:rPr>
          <w:rFonts w:ascii="Arial Narrow" w:eastAsia="Times New Roman" w:hAnsi="Arial Narrow" w:cs="Arial"/>
          <w:b/>
          <w:bCs/>
          <w:sz w:val="24"/>
          <w:szCs w:val="24"/>
          <w:lang w:eastAsia="en-CA"/>
        </w:rPr>
        <w:t>HONORARY MEMBERS</w:t>
      </w:r>
    </w:p>
    <w:p w14:paraId="1BB13DB9" w14:textId="77777777" w:rsidR="00EA40EA" w:rsidRPr="004239A6" w:rsidRDefault="00EA40EA" w:rsidP="00B156DA">
      <w:pPr>
        <w:spacing w:after="0"/>
        <w:ind w:firstLine="680"/>
        <w:rPr>
          <w:rFonts w:ascii="Arial Narrow" w:eastAsia="Times New Roman" w:hAnsi="Arial Narrow" w:cs="Arial"/>
          <w:sz w:val="24"/>
          <w:szCs w:val="24"/>
          <w:lang w:eastAsia="en-CA"/>
        </w:rPr>
      </w:pPr>
      <w:r w:rsidRPr="004239A6">
        <w:rPr>
          <w:rFonts w:ascii="Arial Narrow" w:eastAsia="Times New Roman" w:hAnsi="Arial Narrow" w:cs="Arial"/>
          <w:sz w:val="24"/>
          <w:szCs w:val="24"/>
          <w:lang w:eastAsia="en-CA"/>
        </w:rPr>
        <w:t>Barb Lace</w:t>
      </w:r>
    </w:p>
    <w:p w14:paraId="7999B0F4" w14:textId="77777777" w:rsidR="00EA40EA" w:rsidRPr="004239A6" w:rsidRDefault="00EA40EA" w:rsidP="00B156DA">
      <w:pPr>
        <w:spacing w:after="0"/>
        <w:ind w:firstLine="680"/>
        <w:rPr>
          <w:rFonts w:ascii="Arial Narrow" w:eastAsia="Times New Roman" w:hAnsi="Arial Narrow" w:cs="Arial"/>
          <w:sz w:val="24"/>
          <w:szCs w:val="24"/>
          <w:lang w:eastAsia="en-CA"/>
        </w:rPr>
      </w:pPr>
    </w:p>
    <w:p w14:paraId="18267D2D" w14:textId="77777777" w:rsidR="00EA40EA" w:rsidRPr="004239A6" w:rsidRDefault="00EA40EA" w:rsidP="00B156DA">
      <w:pPr>
        <w:spacing w:after="0"/>
        <w:ind w:firstLine="680"/>
        <w:rPr>
          <w:rFonts w:ascii="Arial Narrow" w:eastAsia="Times New Roman" w:hAnsi="Arial Narrow" w:cs="Arial"/>
          <w:b/>
          <w:bCs/>
          <w:sz w:val="24"/>
          <w:szCs w:val="24"/>
          <w:lang w:eastAsia="en-CA"/>
        </w:rPr>
      </w:pPr>
      <w:r w:rsidRPr="004239A6">
        <w:rPr>
          <w:rFonts w:ascii="Arial Narrow" w:eastAsia="Times New Roman" w:hAnsi="Arial Narrow" w:cs="Arial"/>
          <w:b/>
          <w:bCs/>
          <w:sz w:val="24"/>
          <w:szCs w:val="24"/>
          <w:lang w:eastAsia="en-CA"/>
        </w:rPr>
        <w:t>ENVELOPE SECRETARY</w:t>
      </w:r>
    </w:p>
    <w:p w14:paraId="708FF9A9" w14:textId="6D29D489" w:rsidR="00EA40EA" w:rsidRPr="004239A6" w:rsidRDefault="00EA40EA" w:rsidP="00B156DA">
      <w:pPr>
        <w:spacing w:after="0"/>
        <w:ind w:firstLine="680"/>
        <w:rPr>
          <w:rFonts w:ascii="Arial Narrow" w:eastAsia="Times New Roman" w:hAnsi="Arial Narrow" w:cs="Arial"/>
          <w:sz w:val="24"/>
          <w:szCs w:val="24"/>
          <w:lang w:eastAsia="en-CA"/>
        </w:rPr>
      </w:pPr>
      <w:r w:rsidRPr="004239A6">
        <w:rPr>
          <w:rFonts w:ascii="Arial Narrow" w:eastAsia="Times New Roman" w:hAnsi="Arial Narrow" w:cs="Arial"/>
          <w:sz w:val="24"/>
          <w:szCs w:val="24"/>
          <w:lang w:eastAsia="en-CA"/>
        </w:rPr>
        <w:lastRenderedPageBreak/>
        <w:t xml:space="preserve">Merna Edison  </w:t>
      </w:r>
    </w:p>
    <w:p w14:paraId="5478EA56" w14:textId="77777777" w:rsidR="00FC0597" w:rsidRPr="004239A6" w:rsidRDefault="00FC0597" w:rsidP="00B156DA">
      <w:pPr>
        <w:spacing w:after="0"/>
        <w:ind w:left="1440" w:firstLine="720"/>
        <w:rPr>
          <w:rFonts w:ascii="Arial Narrow" w:eastAsia="Times New Roman" w:hAnsi="Arial Narrow" w:cs="Arial"/>
          <w:sz w:val="24"/>
          <w:szCs w:val="24"/>
          <w:lang w:eastAsia="en-CA"/>
        </w:rPr>
      </w:pPr>
    </w:p>
    <w:p w14:paraId="5E69CE71" w14:textId="77777777" w:rsidR="00EA40EA" w:rsidRPr="004239A6" w:rsidRDefault="00EA40EA" w:rsidP="00B156DA">
      <w:pPr>
        <w:spacing w:after="0"/>
        <w:ind w:firstLine="680"/>
        <w:rPr>
          <w:rFonts w:ascii="Arial Narrow" w:eastAsia="Times New Roman" w:hAnsi="Arial Narrow" w:cs="Arial"/>
          <w:b/>
          <w:bCs/>
          <w:sz w:val="24"/>
          <w:szCs w:val="24"/>
          <w:lang w:eastAsia="en-CA"/>
        </w:rPr>
      </w:pPr>
      <w:r w:rsidRPr="004239A6">
        <w:rPr>
          <w:rFonts w:ascii="Arial Narrow" w:eastAsia="Times New Roman" w:hAnsi="Arial Narrow" w:cs="Arial"/>
          <w:b/>
          <w:bCs/>
          <w:sz w:val="24"/>
          <w:szCs w:val="24"/>
          <w:lang w:eastAsia="en-CA"/>
        </w:rPr>
        <w:t>ANTLER RIVER WATERSHED REGIONAL COUNCIL REPRESENTATIVE</w:t>
      </w:r>
    </w:p>
    <w:p w14:paraId="1C219D3E" w14:textId="2613B3F7" w:rsidR="00EA40EA" w:rsidRPr="004239A6" w:rsidRDefault="00EA40EA" w:rsidP="00B156DA">
      <w:pPr>
        <w:spacing w:after="0"/>
        <w:ind w:firstLine="680"/>
        <w:rPr>
          <w:rFonts w:ascii="Arial Narrow" w:eastAsia="Times New Roman" w:hAnsi="Arial Narrow" w:cs="Arial"/>
          <w:sz w:val="24"/>
          <w:szCs w:val="24"/>
          <w:lang w:eastAsia="en-CA"/>
        </w:rPr>
      </w:pPr>
      <w:r w:rsidRPr="004239A6">
        <w:rPr>
          <w:rFonts w:ascii="Arial Narrow" w:eastAsia="Times New Roman" w:hAnsi="Arial Narrow" w:cs="Arial"/>
          <w:sz w:val="24"/>
          <w:szCs w:val="24"/>
          <w:lang w:eastAsia="en-CA"/>
        </w:rPr>
        <w:t xml:space="preserve">JoAnn Day   </w:t>
      </w:r>
    </w:p>
    <w:p w14:paraId="509A2558" w14:textId="77777777" w:rsidR="00EA40EA" w:rsidRPr="004239A6" w:rsidRDefault="00EA40EA" w:rsidP="00B156DA">
      <w:pPr>
        <w:spacing w:after="0"/>
        <w:ind w:firstLine="680"/>
        <w:rPr>
          <w:rFonts w:ascii="Arial Narrow" w:eastAsia="Times New Roman" w:hAnsi="Arial Narrow" w:cs="Arial"/>
          <w:b/>
          <w:bCs/>
          <w:sz w:val="24"/>
          <w:szCs w:val="24"/>
          <w:lang w:eastAsia="en-CA"/>
        </w:rPr>
      </w:pPr>
    </w:p>
    <w:p w14:paraId="7535006A" w14:textId="770B9367" w:rsidR="000B6202" w:rsidRPr="004239A6" w:rsidRDefault="00EA40EA" w:rsidP="00B156DA">
      <w:pPr>
        <w:spacing w:after="0"/>
        <w:ind w:firstLine="680"/>
        <w:rPr>
          <w:rFonts w:ascii="Arial Narrow" w:eastAsia="Times New Roman" w:hAnsi="Arial Narrow" w:cs="Arial"/>
          <w:sz w:val="24"/>
          <w:szCs w:val="24"/>
          <w:lang w:eastAsia="en-CA"/>
        </w:rPr>
      </w:pPr>
      <w:r w:rsidRPr="004239A6">
        <w:rPr>
          <w:rFonts w:ascii="Arial Narrow" w:eastAsia="Times New Roman" w:hAnsi="Arial Narrow" w:cs="Arial"/>
          <w:b/>
          <w:bCs/>
          <w:sz w:val="24"/>
          <w:szCs w:val="24"/>
          <w:lang w:eastAsia="en-CA"/>
        </w:rPr>
        <w:t>CHURCH SECRETARY</w:t>
      </w:r>
      <w:r w:rsidR="004239A6">
        <w:rPr>
          <w:rFonts w:ascii="Arial Narrow" w:eastAsia="Times New Roman" w:hAnsi="Arial Narrow" w:cs="Arial"/>
          <w:b/>
          <w:bCs/>
          <w:sz w:val="24"/>
          <w:szCs w:val="24"/>
          <w:lang w:eastAsia="en-CA"/>
        </w:rPr>
        <w:t xml:space="preserve">:    </w:t>
      </w:r>
      <w:r w:rsidRPr="004239A6">
        <w:rPr>
          <w:rFonts w:ascii="Arial Narrow" w:eastAsia="Times New Roman" w:hAnsi="Arial Narrow" w:cs="Arial"/>
          <w:sz w:val="24"/>
          <w:szCs w:val="24"/>
          <w:lang w:eastAsia="en-CA"/>
        </w:rPr>
        <w:t xml:space="preserve">Susan Buro  </w:t>
      </w:r>
      <w:r w:rsidR="004239A6">
        <w:rPr>
          <w:rFonts w:ascii="Arial Narrow" w:eastAsia="Times New Roman" w:hAnsi="Arial Narrow" w:cs="Arial"/>
          <w:sz w:val="24"/>
          <w:szCs w:val="24"/>
          <w:lang w:eastAsia="en-CA"/>
        </w:rPr>
        <w:t xml:space="preserve">      </w:t>
      </w:r>
      <w:r w:rsidR="000B6202" w:rsidRPr="004239A6">
        <w:rPr>
          <w:rFonts w:ascii="Arial Narrow" w:eastAsia="Times New Roman" w:hAnsi="Arial Narrow" w:cs="Arial"/>
          <w:b/>
          <w:bCs/>
          <w:sz w:val="24"/>
          <w:szCs w:val="24"/>
          <w:lang w:eastAsia="en-CA"/>
        </w:rPr>
        <w:t>TREASURER</w:t>
      </w:r>
      <w:r w:rsidR="004239A6">
        <w:rPr>
          <w:rFonts w:ascii="Arial Narrow" w:eastAsia="Times New Roman" w:hAnsi="Arial Narrow" w:cs="Arial"/>
          <w:b/>
          <w:bCs/>
          <w:sz w:val="24"/>
          <w:szCs w:val="24"/>
          <w:lang w:eastAsia="en-CA"/>
        </w:rPr>
        <w:t xml:space="preserve">:   </w:t>
      </w:r>
      <w:r w:rsidR="000B6202" w:rsidRPr="004239A6">
        <w:rPr>
          <w:rFonts w:ascii="Arial Narrow" w:eastAsia="Times New Roman" w:hAnsi="Arial Narrow" w:cs="Arial"/>
          <w:sz w:val="24"/>
          <w:szCs w:val="24"/>
          <w:lang w:eastAsia="en-CA"/>
        </w:rPr>
        <w:t>Belinda Bainbridge</w:t>
      </w:r>
    </w:p>
    <w:p w14:paraId="2CD5015B" w14:textId="02A1BE67" w:rsidR="005F01DD" w:rsidRDefault="005F01DD" w:rsidP="00B156DA">
      <w:pPr>
        <w:spacing w:after="0"/>
        <w:ind w:firstLine="680"/>
        <w:rPr>
          <w:rFonts w:ascii="Arial" w:eastAsia="Times New Roman" w:hAnsi="Arial" w:cs="Arial"/>
          <w:sz w:val="24"/>
          <w:szCs w:val="24"/>
          <w:lang w:eastAsia="en-CA"/>
        </w:rPr>
      </w:pPr>
    </w:p>
    <w:p w14:paraId="453B95AE" w14:textId="77A41B64" w:rsidR="00B20FE4" w:rsidRPr="00B07C33" w:rsidRDefault="00B20FE4" w:rsidP="00B07C33">
      <w:pPr>
        <w:pStyle w:val="Heading1"/>
      </w:pPr>
      <w:bookmarkStart w:id="20" w:name="_Toc536088438"/>
      <w:bookmarkStart w:id="21" w:name="_Toc30668913"/>
      <w:bookmarkStart w:id="22" w:name="_Toc126335344"/>
      <w:r w:rsidRPr="00B07C33">
        <w:t>Statistical Report 20</w:t>
      </w:r>
      <w:bookmarkEnd w:id="20"/>
      <w:bookmarkEnd w:id="21"/>
      <w:r w:rsidRPr="00B07C33">
        <w:t>2</w:t>
      </w:r>
      <w:r w:rsidR="00D06BF2">
        <w:t>2</w:t>
      </w:r>
      <w:bookmarkEnd w:id="22"/>
    </w:p>
    <w:p w14:paraId="12EFBBCB" w14:textId="77777777" w:rsidR="00CD586B" w:rsidRPr="005F01DD" w:rsidRDefault="00CD586B" w:rsidP="00CD586B">
      <w:pPr>
        <w:spacing w:after="0"/>
        <w:ind w:firstLine="720"/>
        <w:rPr>
          <w:rFonts w:ascii="Arial Narrow" w:eastAsia="Calibri" w:hAnsi="Arial Narrow" w:cs="Arial"/>
          <w:sz w:val="28"/>
          <w:szCs w:val="28"/>
          <w:lang w:val="en-US"/>
        </w:rPr>
      </w:pPr>
      <w:r w:rsidRPr="005F01DD">
        <w:rPr>
          <w:rFonts w:ascii="Arial Narrow" w:eastAsia="Calibri" w:hAnsi="Arial Narrow" w:cs="Arial"/>
          <w:sz w:val="28"/>
          <w:szCs w:val="28"/>
          <w:lang w:val="en-US"/>
        </w:rPr>
        <w:t>Total Membership, December 31, 2021 - 129</w:t>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t xml:space="preserve">  </w:t>
      </w:r>
      <w:r w:rsidRPr="005F01DD">
        <w:rPr>
          <w:rFonts w:ascii="Arial Narrow" w:eastAsia="Calibri" w:hAnsi="Arial Narrow" w:cs="Arial"/>
          <w:sz w:val="28"/>
          <w:szCs w:val="28"/>
          <w:lang w:val="en-US"/>
        </w:rPr>
        <w:tab/>
      </w:r>
    </w:p>
    <w:p w14:paraId="120428D3" w14:textId="77777777" w:rsidR="00CD586B" w:rsidRPr="005F01DD" w:rsidRDefault="00CD586B" w:rsidP="00CD586B">
      <w:pPr>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ab/>
        <w:t>Deceased members - 6</w:t>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t xml:space="preserve">     </w:t>
      </w:r>
    </w:p>
    <w:p w14:paraId="449EE478" w14:textId="77777777" w:rsidR="00CD586B" w:rsidRPr="005F01DD" w:rsidRDefault="00CD586B" w:rsidP="00CD586B">
      <w:pPr>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ab/>
        <w:t>Total Membership, December 31, 2021 - 123</w:t>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t xml:space="preserve">  </w:t>
      </w:r>
    </w:p>
    <w:p w14:paraId="1EAFA3D1" w14:textId="77777777" w:rsidR="00CD586B" w:rsidRPr="005F01DD" w:rsidRDefault="00CD586B" w:rsidP="00CD586B">
      <w:pPr>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ab/>
        <w:t xml:space="preserve">Resident     </w:t>
      </w:r>
      <w:proofErr w:type="gramStart"/>
      <w:r w:rsidRPr="005F01DD">
        <w:rPr>
          <w:rFonts w:ascii="Arial Narrow" w:eastAsia="Calibri" w:hAnsi="Arial Narrow" w:cs="Arial"/>
          <w:sz w:val="28"/>
          <w:szCs w:val="28"/>
          <w:lang w:val="en-US"/>
        </w:rPr>
        <w:t xml:space="preserve">105  </w:t>
      </w:r>
      <w:r w:rsidRPr="005F01DD">
        <w:rPr>
          <w:rFonts w:ascii="Arial Narrow" w:eastAsia="Calibri" w:hAnsi="Arial Narrow" w:cs="Arial"/>
          <w:sz w:val="28"/>
          <w:szCs w:val="28"/>
          <w:lang w:val="en-US"/>
        </w:rPr>
        <w:tab/>
      </w:r>
      <w:proofErr w:type="gramEnd"/>
      <w:r w:rsidRPr="005F01DD">
        <w:rPr>
          <w:rFonts w:ascii="Arial Narrow" w:eastAsia="Calibri" w:hAnsi="Arial Narrow" w:cs="Arial"/>
          <w:sz w:val="28"/>
          <w:szCs w:val="28"/>
          <w:lang w:val="en-US"/>
        </w:rPr>
        <w:t xml:space="preserve">  </w:t>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r>
      <w:r w:rsidRPr="005F01DD">
        <w:rPr>
          <w:rFonts w:ascii="Arial Narrow" w:eastAsia="Calibri" w:hAnsi="Arial Narrow" w:cs="Arial"/>
          <w:sz w:val="28"/>
          <w:szCs w:val="28"/>
          <w:lang w:val="en-US"/>
        </w:rPr>
        <w:tab/>
        <w:t xml:space="preserve">            </w:t>
      </w:r>
      <w:r w:rsidRPr="005F01DD">
        <w:rPr>
          <w:rFonts w:ascii="Arial Narrow" w:eastAsia="Calibri" w:hAnsi="Arial Narrow" w:cs="Arial"/>
          <w:sz w:val="28"/>
          <w:szCs w:val="28"/>
          <w:lang w:val="en-US"/>
        </w:rPr>
        <w:tab/>
        <w:t>Non-Resident     18</w:t>
      </w:r>
      <w:r w:rsidRPr="005F01DD">
        <w:rPr>
          <w:rFonts w:ascii="Arial Narrow" w:eastAsia="Calibri" w:hAnsi="Arial Narrow" w:cs="Arial"/>
          <w:sz w:val="28"/>
          <w:szCs w:val="28"/>
          <w:lang w:val="en-US"/>
        </w:rPr>
        <w:tab/>
        <w:t xml:space="preserve">   </w:t>
      </w:r>
      <w:r w:rsidRPr="005F01DD">
        <w:rPr>
          <w:rFonts w:ascii="Arial Narrow" w:eastAsia="Calibri" w:hAnsi="Arial Narrow" w:cs="Arial"/>
          <w:sz w:val="28"/>
          <w:szCs w:val="28"/>
          <w:lang w:val="en-US"/>
        </w:rPr>
        <w:tab/>
        <w:t xml:space="preserve">  </w:t>
      </w:r>
    </w:p>
    <w:p w14:paraId="532C42B2" w14:textId="77777777" w:rsidR="00CD586B" w:rsidRPr="005F01DD" w:rsidRDefault="00CD586B" w:rsidP="00CD586B">
      <w:pPr>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 xml:space="preserve">                        </w:t>
      </w:r>
    </w:p>
    <w:p w14:paraId="64078239" w14:textId="77777777" w:rsidR="00CD586B" w:rsidRPr="005F01DD" w:rsidRDefault="00CD586B" w:rsidP="00CD586B">
      <w:pPr>
        <w:spacing w:after="0"/>
        <w:ind w:firstLine="720"/>
        <w:rPr>
          <w:rFonts w:ascii="Arial Narrow" w:eastAsia="Calibri" w:hAnsi="Arial Narrow" w:cs="Arial"/>
          <w:b/>
          <w:sz w:val="28"/>
          <w:szCs w:val="28"/>
          <w:lang w:val="en-US"/>
        </w:rPr>
      </w:pPr>
      <w:r w:rsidRPr="005F01DD">
        <w:rPr>
          <w:rFonts w:ascii="Arial Narrow" w:eastAsia="Calibri" w:hAnsi="Arial Narrow" w:cs="Arial"/>
          <w:b/>
          <w:sz w:val="28"/>
          <w:szCs w:val="28"/>
          <w:lang w:val="en-US"/>
        </w:rPr>
        <w:t>Number of Households Under Pastoral Care</w:t>
      </w:r>
    </w:p>
    <w:p w14:paraId="0F1BC390" w14:textId="77777777" w:rsidR="00CD586B" w:rsidRPr="005F01DD" w:rsidRDefault="00CD586B" w:rsidP="00CD586B">
      <w:pPr>
        <w:spacing w:after="0"/>
        <w:ind w:firstLine="720"/>
        <w:rPr>
          <w:rFonts w:ascii="Arial Narrow" w:eastAsia="Calibri" w:hAnsi="Arial Narrow" w:cs="Arial"/>
          <w:sz w:val="28"/>
          <w:szCs w:val="28"/>
          <w:lang w:val="en-US"/>
        </w:rPr>
      </w:pPr>
      <w:r w:rsidRPr="005F01DD">
        <w:rPr>
          <w:rFonts w:ascii="Arial Narrow" w:eastAsia="Calibri" w:hAnsi="Arial Narrow" w:cs="Arial"/>
          <w:sz w:val="28"/>
          <w:szCs w:val="28"/>
          <w:lang w:val="en-US"/>
        </w:rPr>
        <w:t xml:space="preserve">December 31, </w:t>
      </w:r>
      <w:proofErr w:type="gramStart"/>
      <w:r w:rsidRPr="005F01DD">
        <w:rPr>
          <w:rFonts w:ascii="Arial Narrow" w:eastAsia="Calibri" w:hAnsi="Arial Narrow" w:cs="Arial"/>
          <w:sz w:val="28"/>
          <w:szCs w:val="28"/>
          <w:lang w:val="en-US"/>
        </w:rPr>
        <w:t>2020  --</w:t>
      </w:r>
      <w:proofErr w:type="gramEnd"/>
      <w:r w:rsidRPr="005F01DD">
        <w:rPr>
          <w:rFonts w:ascii="Arial Narrow" w:eastAsia="Calibri" w:hAnsi="Arial Narrow" w:cs="Arial"/>
          <w:sz w:val="28"/>
          <w:szCs w:val="28"/>
          <w:lang w:val="en-US"/>
        </w:rPr>
        <w:t xml:space="preserve">  180  December 31, 2021 – 180 – December 31 2022-180</w:t>
      </w:r>
    </w:p>
    <w:p w14:paraId="372A32A5" w14:textId="77777777" w:rsidR="00CD586B" w:rsidRPr="005F01DD" w:rsidRDefault="00CD586B" w:rsidP="00CD586B">
      <w:pPr>
        <w:spacing w:after="0"/>
        <w:ind w:firstLine="720"/>
        <w:rPr>
          <w:rFonts w:ascii="Arial Narrow" w:eastAsia="Calibri" w:hAnsi="Arial Narrow" w:cs="Arial"/>
          <w:sz w:val="28"/>
          <w:szCs w:val="28"/>
          <w:lang w:val="en-US"/>
        </w:rPr>
      </w:pPr>
      <w:r w:rsidRPr="005F01DD">
        <w:rPr>
          <w:rFonts w:ascii="Arial Narrow" w:eastAsia="Calibri" w:hAnsi="Arial Narrow" w:cs="Arial"/>
          <w:b/>
          <w:sz w:val="28"/>
          <w:szCs w:val="28"/>
          <w:lang w:val="en-US"/>
        </w:rPr>
        <w:t>Average Weekly Worship Attendance in October</w:t>
      </w:r>
      <w:r w:rsidRPr="005F01DD">
        <w:rPr>
          <w:rFonts w:ascii="Arial Narrow" w:eastAsia="Calibri" w:hAnsi="Arial Narrow" w:cs="Arial"/>
          <w:sz w:val="28"/>
          <w:szCs w:val="28"/>
          <w:lang w:val="en-US"/>
        </w:rPr>
        <w:t xml:space="preserve"> – </w:t>
      </w:r>
      <w:r w:rsidRPr="005F01DD">
        <w:rPr>
          <w:rFonts w:ascii="Arial Narrow" w:eastAsia="Calibri" w:hAnsi="Arial Narrow" w:cs="Arial"/>
          <w:b/>
          <w:sz w:val="28"/>
          <w:szCs w:val="28"/>
          <w:lang w:val="en-US"/>
        </w:rPr>
        <w:t>November</w:t>
      </w:r>
    </w:p>
    <w:p w14:paraId="68E5BAC8" w14:textId="77777777" w:rsidR="00CD586B" w:rsidRPr="005F01DD" w:rsidRDefault="00CD586B" w:rsidP="00CD586B">
      <w:pPr>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ab/>
        <w:t>2018 – 43</w:t>
      </w:r>
      <w:r w:rsidRPr="005F01DD">
        <w:rPr>
          <w:rFonts w:ascii="Arial Narrow" w:eastAsia="Calibri" w:hAnsi="Arial Narrow" w:cs="Arial"/>
          <w:sz w:val="28"/>
          <w:szCs w:val="28"/>
          <w:lang w:val="en-US"/>
        </w:rPr>
        <w:tab/>
        <w:t>2019 - 34    2020 – 0</w:t>
      </w:r>
      <w:r w:rsidRPr="005F01DD">
        <w:rPr>
          <w:rFonts w:ascii="Arial Narrow" w:eastAsia="Calibri" w:hAnsi="Arial Narrow" w:cs="Arial"/>
          <w:sz w:val="28"/>
          <w:szCs w:val="28"/>
          <w:lang w:val="en-US"/>
        </w:rPr>
        <w:tab/>
        <w:t xml:space="preserve">     2021 – </w:t>
      </w:r>
      <w:proofErr w:type="gramStart"/>
      <w:r w:rsidRPr="005F01DD">
        <w:rPr>
          <w:rFonts w:ascii="Arial Narrow" w:eastAsia="Calibri" w:hAnsi="Arial Narrow" w:cs="Arial"/>
          <w:sz w:val="28"/>
          <w:szCs w:val="28"/>
          <w:lang w:val="en-US"/>
        </w:rPr>
        <w:t>19  2022</w:t>
      </w:r>
      <w:proofErr w:type="gramEnd"/>
      <w:r w:rsidRPr="005F01DD">
        <w:rPr>
          <w:rFonts w:ascii="Arial Narrow" w:eastAsia="Calibri" w:hAnsi="Arial Narrow" w:cs="Arial"/>
          <w:sz w:val="28"/>
          <w:szCs w:val="28"/>
          <w:lang w:val="en-US"/>
        </w:rPr>
        <w:t xml:space="preserve"> – 21</w:t>
      </w:r>
    </w:p>
    <w:p w14:paraId="503B7880" w14:textId="77777777" w:rsidR="00CD586B" w:rsidRPr="005F01DD" w:rsidRDefault="00CD586B" w:rsidP="00CD586B">
      <w:pPr>
        <w:spacing w:after="0"/>
        <w:ind w:firstLine="720"/>
        <w:rPr>
          <w:rFonts w:ascii="Arial Narrow" w:eastAsia="Calibri" w:hAnsi="Arial Narrow" w:cs="Arial"/>
          <w:b/>
          <w:sz w:val="28"/>
          <w:szCs w:val="28"/>
          <w:lang w:val="en-US"/>
        </w:rPr>
      </w:pPr>
      <w:r w:rsidRPr="005F01DD">
        <w:rPr>
          <w:rFonts w:ascii="Arial Narrow" w:eastAsia="Calibri" w:hAnsi="Arial Narrow" w:cs="Arial"/>
          <w:b/>
          <w:sz w:val="28"/>
          <w:szCs w:val="28"/>
          <w:lang w:val="en-US"/>
        </w:rPr>
        <w:t>Number of Contributors to the Local Fund</w:t>
      </w:r>
    </w:p>
    <w:p w14:paraId="148AAB48" w14:textId="77777777" w:rsidR="00CD586B" w:rsidRPr="005F01DD" w:rsidRDefault="00CD586B" w:rsidP="00CD586B">
      <w:pPr>
        <w:spacing w:after="0"/>
        <w:ind w:firstLine="720"/>
        <w:rPr>
          <w:rFonts w:ascii="Arial Narrow" w:eastAsia="Calibri" w:hAnsi="Arial Narrow" w:cs="Arial"/>
          <w:sz w:val="28"/>
          <w:szCs w:val="28"/>
          <w:lang w:val="en-US"/>
        </w:rPr>
      </w:pPr>
      <w:r w:rsidRPr="005F01DD">
        <w:rPr>
          <w:rFonts w:ascii="Arial Narrow" w:eastAsia="Calibri" w:hAnsi="Arial Narrow" w:cs="Arial"/>
          <w:sz w:val="28"/>
          <w:szCs w:val="28"/>
          <w:lang w:val="en-US"/>
        </w:rPr>
        <w:t xml:space="preserve"> </w:t>
      </w:r>
      <w:proofErr w:type="gramStart"/>
      <w:r w:rsidRPr="005F01DD">
        <w:rPr>
          <w:rFonts w:ascii="Arial Narrow" w:eastAsia="Calibri" w:hAnsi="Arial Narrow" w:cs="Arial"/>
          <w:sz w:val="28"/>
          <w:szCs w:val="28"/>
          <w:lang w:val="en-US"/>
        </w:rPr>
        <w:t>2018  -</w:t>
      </w:r>
      <w:proofErr w:type="gramEnd"/>
      <w:r w:rsidRPr="005F01DD">
        <w:rPr>
          <w:rFonts w:ascii="Arial Narrow" w:eastAsia="Calibri" w:hAnsi="Arial Narrow" w:cs="Arial"/>
          <w:sz w:val="28"/>
          <w:szCs w:val="28"/>
          <w:lang w:val="en-US"/>
        </w:rPr>
        <w:t xml:space="preserve">  76       2019  -- 70   2020 – 52    2021 – 51   2022 – 37</w:t>
      </w:r>
    </w:p>
    <w:p w14:paraId="26D9A866" w14:textId="77777777" w:rsidR="00CD586B" w:rsidRPr="005F01DD" w:rsidRDefault="00CD586B" w:rsidP="00CD586B">
      <w:pPr>
        <w:spacing w:after="0"/>
        <w:ind w:firstLine="720"/>
        <w:rPr>
          <w:rFonts w:ascii="Arial Narrow" w:eastAsia="Calibri" w:hAnsi="Arial Narrow" w:cs="Arial"/>
          <w:b/>
          <w:sz w:val="28"/>
          <w:szCs w:val="28"/>
          <w:lang w:val="en-US"/>
        </w:rPr>
      </w:pPr>
      <w:r w:rsidRPr="005F01DD">
        <w:rPr>
          <w:rFonts w:ascii="Arial Narrow" w:eastAsia="Calibri" w:hAnsi="Arial Narrow" w:cs="Arial"/>
          <w:b/>
          <w:sz w:val="28"/>
          <w:szCs w:val="28"/>
          <w:lang w:val="en-US"/>
        </w:rPr>
        <w:t>Number of Contributors to the M &amp; S Fund and World Development Fund</w:t>
      </w:r>
    </w:p>
    <w:p w14:paraId="071E1039" w14:textId="77777777" w:rsidR="00CD586B" w:rsidRPr="005F01DD" w:rsidRDefault="00CD586B" w:rsidP="00CD586B">
      <w:pPr>
        <w:tabs>
          <w:tab w:val="left" w:pos="720"/>
          <w:tab w:val="left" w:pos="1440"/>
          <w:tab w:val="left" w:pos="2160"/>
          <w:tab w:val="left" w:pos="2880"/>
          <w:tab w:val="left" w:pos="3600"/>
          <w:tab w:val="left" w:pos="4320"/>
          <w:tab w:val="left" w:pos="5040"/>
          <w:tab w:val="left" w:pos="5760"/>
          <w:tab w:val="left" w:pos="6636"/>
        </w:tabs>
        <w:spacing w:after="0"/>
        <w:rPr>
          <w:rFonts w:ascii="Arial Narrow" w:eastAsia="Calibri" w:hAnsi="Arial Narrow" w:cs="Arial"/>
          <w:sz w:val="28"/>
          <w:szCs w:val="28"/>
          <w:lang w:val="en-US"/>
        </w:rPr>
      </w:pPr>
      <w:r w:rsidRPr="005F01DD">
        <w:rPr>
          <w:rFonts w:ascii="Arial Narrow" w:eastAsia="Calibri" w:hAnsi="Arial Narrow" w:cs="Arial"/>
          <w:sz w:val="28"/>
          <w:szCs w:val="28"/>
          <w:lang w:val="en-US"/>
        </w:rPr>
        <w:tab/>
        <w:t xml:space="preserve"> 2018 </w:t>
      </w:r>
      <w:proofErr w:type="gramStart"/>
      <w:r w:rsidRPr="005F01DD">
        <w:rPr>
          <w:rFonts w:ascii="Arial Narrow" w:eastAsia="Calibri" w:hAnsi="Arial Narrow" w:cs="Arial"/>
          <w:sz w:val="28"/>
          <w:szCs w:val="28"/>
          <w:lang w:val="en-US"/>
        </w:rPr>
        <w:t>–  25</w:t>
      </w:r>
      <w:proofErr w:type="gramEnd"/>
      <w:r w:rsidRPr="005F01DD">
        <w:rPr>
          <w:rFonts w:ascii="Arial Narrow" w:eastAsia="Calibri" w:hAnsi="Arial Narrow" w:cs="Arial"/>
          <w:sz w:val="28"/>
          <w:szCs w:val="28"/>
          <w:lang w:val="en-US"/>
        </w:rPr>
        <w:t xml:space="preserve">    2019 – 24      2020 –23</w:t>
      </w:r>
      <w:r w:rsidRPr="005F01DD">
        <w:rPr>
          <w:rFonts w:ascii="Arial Narrow" w:eastAsia="Calibri" w:hAnsi="Arial Narrow" w:cs="Arial"/>
          <w:sz w:val="28"/>
          <w:szCs w:val="28"/>
          <w:lang w:val="en-US"/>
        </w:rPr>
        <w:tab/>
        <w:t>2021 – 16    2021 – 17</w:t>
      </w:r>
    </w:p>
    <w:p w14:paraId="276112E8" w14:textId="77777777" w:rsidR="00CD586B" w:rsidRPr="005F01DD" w:rsidRDefault="00CD586B" w:rsidP="00CD586B">
      <w:pPr>
        <w:spacing w:after="0"/>
        <w:jc w:val="center"/>
        <w:rPr>
          <w:rFonts w:ascii="Arial Narrow" w:hAnsi="Arial Narrow" w:cs="Arial"/>
          <w:b/>
          <w:bCs/>
          <w:sz w:val="28"/>
          <w:szCs w:val="28"/>
        </w:rPr>
      </w:pPr>
    </w:p>
    <w:p w14:paraId="521F0A99" w14:textId="77777777" w:rsidR="00CD586B" w:rsidRPr="005F01DD" w:rsidRDefault="00CD586B" w:rsidP="00EC5178">
      <w:pPr>
        <w:spacing w:after="0"/>
        <w:ind w:firstLine="720"/>
        <w:rPr>
          <w:rFonts w:ascii="Arial Narrow" w:hAnsi="Arial Narrow" w:cs="Arial"/>
          <w:b/>
          <w:bCs/>
          <w:sz w:val="28"/>
          <w:szCs w:val="28"/>
        </w:rPr>
      </w:pPr>
      <w:r w:rsidRPr="005F01DD">
        <w:rPr>
          <w:rFonts w:ascii="Arial Narrow" w:hAnsi="Arial Narrow" w:cs="Arial"/>
          <w:b/>
          <w:bCs/>
          <w:sz w:val="28"/>
          <w:szCs w:val="28"/>
        </w:rPr>
        <w:t>Marriages</w:t>
      </w:r>
    </w:p>
    <w:p w14:paraId="0BE671E4"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Rhonda Clarke &amp; Michael Richardson</w:t>
      </w:r>
    </w:p>
    <w:p w14:paraId="22ABF74B"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August 19, 2022</w:t>
      </w:r>
    </w:p>
    <w:p w14:paraId="3A3ACC51" w14:textId="77777777" w:rsidR="00CD586B" w:rsidRPr="005F01DD" w:rsidRDefault="00CD586B" w:rsidP="00EC5178">
      <w:pPr>
        <w:spacing w:after="0"/>
        <w:rPr>
          <w:rFonts w:ascii="Arial Narrow" w:hAnsi="Arial Narrow" w:cs="Arial"/>
          <w:sz w:val="28"/>
          <w:szCs w:val="28"/>
        </w:rPr>
      </w:pPr>
    </w:p>
    <w:p w14:paraId="7CBD119E"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Courtney Douglas &amp; Shane Packet</w:t>
      </w:r>
    </w:p>
    <w:p w14:paraId="7C59E490"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September 24, 2022</w:t>
      </w:r>
    </w:p>
    <w:p w14:paraId="1FA2666B" w14:textId="77777777" w:rsidR="00CD586B" w:rsidRPr="005F01DD" w:rsidRDefault="00CD586B" w:rsidP="00EC5178">
      <w:pPr>
        <w:spacing w:after="0"/>
        <w:rPr>
          <w:rFonts w:ascii="Arial Narrow" w:hAnsi="Arial Narrow" w:cs="Arial"/>
          <w:sz w:val="28"/>
          <w:szCs w:val="28"/>
        </w:rPr>
      </w:pPr>
    </w:p>
    <w:p w14:paraId="343FE552"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Brittany Trudell &amp; Robert Heidt</w:t>
      </w:r>
    </w:p>
    <w:p w14:paraId="124D5B73" w14:textId="77777777" w:rsidR="00CD586B" w:rsidRPr="005F01DD" w:rsidRDefault="00CD586B" w:rsidP="00EC5178">
      <w:pPr>
        <w:spacing w:after="0"/>
        <w:ind w:firstLine="720"/>
        <w:rPr>
          <w:rFonts w:ascii="Arial Narrow" w:hAnsi="Arial Narrow" w:cs="Arial"/>
          <w:sz w:val="28"/>
          <w:szCs w:val="28"/>
        </w:rPr>
      </w:pPr>
      <w:r w:rsidRPr="005F01DD">
        <w:rPr>
          <w:rFonts w:ascii="Arial Narrow" w:hAnsi="Arial Narrow" w:cs="Arial"/>
          <w:sz w:val="28"/>
          <w:szCs w:val="28"/>
        </w:rPr>
        <w:t>October 15, 2022</w:t>
      </w:r>
    </w:p>
    <w:p w14:paraId="3CBA0A64" w14:textId="77777777" w:rsidR="00CD586B" w:rsidRDefault="00CD586B" w:rsidP="00CD586B">
      <w:pPr>
        <w:spacing w:after="0"/>
        <w:jc w:val="center"/>
        <w:rPr>
          <w:rFonts w:ascii="Arial" w:hAnsi="Arial" w:cs="Arial"/>
          <w:sz w:val="24"/>
          <w:szCs w:val="24"/>
        </w:rPr>
      </w:pPr>
    </w:p>
    <w:p w14:paraId="482D8056" w14:textId="77777777" w:rsidR="00CD586B" w:rsidRPr="00365677" w:rsidRDefault="00CD586B" w:rsidP="00CD586B">
      <w:pPr>
        <w:spacing w:after="0"/>
        <w:jc w:val="center"/>
        <w:rPr>
          <w:rFonts w:ascii="Arial" w:hAnsi="Arial" w:cs="Arial"/>
          <w:sz w:val="24"/>
          <w:szCs w:val="24"/>
        </w:rPr>
      </w:pPr>
    </w:p>
    <w:p w14:paraId="265B1D0E" w14:textId="26792051" w:rsidR="00CD586B" w:rsidRPr="00EC5178" w:rsidRDefault="00EC5178" w:rsidP="00EC5178">
      <w:pPr>
        <w:spacing w:after="0"/>
        <w:ind w:firstLine="720"/>
        <w:rPr>
          <w:rFonts w:ascii="Arial" w:hAnsi="Arial" w:cs="Arial"/>
          <w:b/>
          <w:bCs/>
          <w:sz w:val="32"/>
          <w:szCs w:val="32"/>
        </w:rPr>
      </w:pPr>
      <w:r>
        <w:rPr>
          <w:rFonts w:ascii="Arial" w:hAnsi="Arial" w:cs="Arial"/>
          <w:b/>
          <w:bCs/>
          <w:sz w:val="32"/>
          <w:szCs w:val="32"/>
        </w:rPr>
        <w:t>D</w:t>
      </w:r>
      <w:r w:rsidR="00CD586B" w:rsidRPr="00EC5178">
        <w:rPr>
          <w:rFonts w:ascii="Arial" w:hAnsi="Arial" w:cs="Arial"/>
          <w:b/>
          <w:bCs/>
          <w:sz w:val="32"/>
          <w:szCs w:val="32"/>
        </w:rPr>
        <w:t>eaths</w:t>
      </w:r>
    </w:p>
    <w:p w14:paraId="064FBBB9" w14:textId="4069652C" w:rsidR="00CD586B" w:rsidRPr="00223835" w:rsidRDefault="00CD586B" w:rsidP="00EC5178">
      <w:pPr>
        <w:spacing w:after="0"/>
        <w:ind w:firstLine="720"/>
        <w:rPr>
          <w:rFonts w:ascii="Arial" w:hAnsi="Arial" w:cs="Arial"/>
          <w:sz w:val="24"/>
          <w:szCs w:val="24"/>
        </w:rPr>
      </w:pPr>
      <w:r w:rsidRPr="00223835">
        <w:rPr>
          <w:rFonts w:ascii="Arial" w:hAnsi="Arial" w:cs="Arial"/>
          <w:sz w:val="24"/>
          <w:szCs w:val="24"/>
        </w:rPr>
        <w:t>John “Jack” Bell</w:t>
      </w:r>
      <w:r w:rsidRPr="00223835">
        <w:rPr>
          <w:rFonts w:ascii="Arial" w:hAnsi="Arial" w:cs="Arial"/>
          <w:sz w:val="24"/>
          <w:szCs w:val="24"/>
        </w:rPr>
        <w:tab/>
      </w:r>
      <w:r w:rsidRPr="00223835">
        <w:rPr>
          <w:rFonts w:ascii="Arial" w:hAnsi="Arial" w:cs="Arial"/>
          <w:sz w:val="24"/>
          <w:szCs w:val="24"/>
        </w:rPr>
        <w:tab/>
        <w:t>January 2, 2022</w:t>
      </w:r>
    </w:p>
    <w:p w14:paraId="3BE1528B" w14:textId="77777777" w:rsidR="00CD586B" w:rsidRPr="00223835" w:rsidRDefault="00CD586B" w:rsidP="00EC5178">
      <w:pPr>
        <w:spacing w:after="0"/>
        <w:ind w:firstLine="720"/>
        <w:rPr>
          <w:rFonts w:ascii="Arial" w:hAnsi="Arial" w:cs="Arial"/>
          <w:sz w:val="24"/>
          <w:szCs w:val="24"/>
        </w:rPr>
      </w:pPr>
      <w:r w:rsidRPr="00223835">
        <w:rPr>
          <w:rFonts w:ascii="Arial" w:hAnsi="Arial" w:cs="Arial"/>
          <w:sz w:val="24"/>
          <w:szCs w:val="24"/>
        </w:rPr>
        <w:t>Victoria “Vicky” Ross</w:t>
      </w:r>
      <w:r w:rsidRPr="00223835">
        <w:rPr>
          <w:rFonts w:ascii="Arial" w:hAnsi="Arial" w:cs="Arial"/>
          <w:sz w:val="24"/>
          <w:szCs w:val="24"/>
        </w:rPr>
        <w:tab/>
        <w:t>May 10, 2022</w:t>
      </w:r>
    </w:p>
    <w:p w14:paraId="4E286A06" w14:textId="77777777" w:rsidR="00CD586B" w:rsidRPr="00223835" w:rsidRDefault="00CD586B" w:rsidP="00EC5178">
      <w:pPr>
        <w:spacing w:after="0"/>
        <w:ind w:firstLine="720"/>
        <w:rPr>
          <w:rFonts w:ascii="Arial" w:hAnsi="Arial" w:cs="Arial"/>
          <w:sz w:val="24"/>
          <w:szCs w:val="24"/>
        </w:rPr>
      </w:pPr>
      <w:r w:rsidRPr="00223835">
        <w:rPr>
          <w:rFonts w:ascii="Arial" w:hAnsi="Arial" w:cs="Arial"/>
          <w:sz w:val="24"/>
          <w:szCs w:val="24"/>
        </w:rPr>
        <w:t>Patricia “Patti” York</w:t>
      </w:r>
      <w:r w:rsidRPr="00223835">
        <w:rPr>
          <w:rFonts w:ascii="Arial" w:hAnsi="Arial" w:cs="Arial"/>
          <w:sz w:val="24"/>
          <w:szCs w:val="24"/>
        </w:rPr>
        <w:tab/>
      </w:r>
      <w:r w:rsidRPr="00223835">
        <w:rPr>
          <w:rFonts w:ascii="Arial" w:hAnsi="Arial" w:cs="Arial"/>
          <w:sz w:val="24"/>
          <w:szCs w:val="24"/>
        </w:rPr>
        <w:tab/>
        <w:t>July 17, 2022</w:t>
      </w:r>
    </w:p>
    <w:p w14:paraId="7F78459D" w14:textId="77777777" w:rsidR="00CD586B" w:rsidRPr="00223835" w:rsidRDefault="00CD586B" w:rsidP="00EC5178">
      <w:pPr>
        <w:spacing w:after="0"/>
        <w:ind w:firstLine="720"/>
        <w:rPr>
          <w:rFonts w:ascii="Arial" w:hAnsi="Arial" w:cs="Arial"/>
          <w:sz w:val="24"/>
          <w:szCs w:val="24"/>
        </w:rPr>
      </w:pPr>
      <w:r w:rsidRPr="00223835">
        <w:rPr>
          <w:rFonts w:ascii="Arial" w:hAnsi="Arial" w:cs="Arial"/>
          <w:sz w:val="24"/>
          <w:szCs w:val="24"/>
        </w:rPr>
        <w:t>Ona Craig</w:t>
      </w:r>
      <w:r w:rsidRPr="00223835">
        <w:rPr>
          <w:rFonts w:ascii="Arial" w:hAnsi="Arial" w:cs="Arial"/>
          <w:sz w:val="24"/>
          <w:szCs w:val="24"/>
        </w:rPr>
        <w:tab/>
      </w:r>
      <w:r w:rsidRPr="00223835">
        <w:rPr>
          <w:rFonts w:ascii="Arial" w:hAnsi="Arial" w:cs="Arial"/>
          <w:sz w:val="24"/>
          <w:szCs w:val="24"/>
        </w:rPr>
        <w:tab/>
      </w:r>
      <w:r w:rsidRPr="00223835">
        <w:rPr>
          <w:rFonts w:ascii="Arial" w:hAnsi="Arial" w:cs="Arial"/>
          <w:sz w:val="24"/>
          <w:szCs w:val="24"/>
        </w:rPr>
        <w:tab/>
        <w:t>August 12, 2022</w:t>
      </w:r>
    </w:p>
    <w:p w14:paraId="44138548" w14:textId="77777777" w:rsidR="00CD586B" w:rsidRPr="00223835" w:rsidRDefault="00CD586B" w:rsidP="00EC5178">
      <w:pPr>
        <w:spacing w:after="0"/>
        <w:ind w:firstLine="720"/>
        <w:rPr>
          <w:rFonts w:ascii="Arial" w:hAnsi="Arial" w:cs="Arial"/>
          <w:sz w:val="24"/>
          <w:szCs w:val="24"/>
        </w:rPr>
      </w:pPr>
      <w:r w:rsidRPr="00223835">
        <w:rPr>
          <w:rFonts w:ascii="Arial" w:hAnsi="Arial" w:cs="Arial"/>
          <w:sz w:val="24"/>
          <w:szCs w:val="24"/>
        </w:rPr>
        <w:t>Olga “Ollie” Perry</w:t>
      </w:r>
      <w:r w:rsidRPr="00223835">
        <w:rPr>
          <w:rFonts w:ascii="Arial" w:hAnsi="Arial" w:cs="Arial"/>
          <w:sz w:val="24"/>
          <w:szCs w:val="24"/>
        </w:rPr>
        <w:tab/>
      </w:r>
      <w:r w:rsidRPr="00223835">
        <w:rPr>
          <w:rFonts w:ascii="Arial" w:hAnsi="Arial" w:cs="Arial"/>
          <w:sz w:val="24"/>
          <w:szCs w:val="24"/>
        </w:rPr>
        <w:tab/>
        <w:t>November 9, 2022</w:t>
      </w:r>
    </w:p>
    <w:p w14:paraId="3BECEEB4" w14:textId="4F93FBB6" w:rsidR="00CD586B" w:rsidRDefault="00CD586B" w:rsidP="00EC5178">
      <w:pPr>
        <w:spacing w:after="0"/>
        <w:ind w:firstLine="720"/>
        <w:rPr>
          <w:rFonts w:ascii="Arial" w:hAnsi="Arial" w:cs="Arial"/>
          <w:sz w:val="24"/>
          <w:szCs w:val="24"/>
        </w:rPr>
      </w:pPr>
      <w:r w:rsidRPr="00223835">
        <w:rPr>
          <w:rFonts w:ascii="Arial" w:hAnsi="Arial" w:cs="Arial"/>
          <w:sz w:val="24"/>
          <w:szCs w:val="24"/>
        </w:rPr>
        <w:t>Beatrix “Bea” Horn</w:t>
      </w:r>
      <w:r w:rsidRPr="00223835">
        <w:rPr>
          <w:rFonts w:ascii="Arial" w:hAnsi="Arial" w:cs="Arial"/>
          <w:sz w:val="24"/>
          <w:szCs w:val="24"/>
        </w:rPr>
        <w:tab/>
      </w:r>
      <w:r w:rsidRPr="00223835">
        <w:rPr>
          <w:rFonts w:ascii="Arial" w:hAnsi="Arial" w:cs="Arial"/>
          <w:sz w:val="24"/>
          <w:szCs w:val="24"/>
        </w:rPr>
        <w:tab/>
        <w:t>December 5, 2022</w:t>
      </w:r>
    </w:p>
    <w:p w14:paraId="12C8110A" w14:textId="4A0C292A" w:rsidR="00E46286" w:rsidRDefault="00E46286" w:rsidP="00EC5178">
      <w:pPr>
        <w:spacing w:after="0"/>
        <w:ind w:firstLine="720"/>
        <w:rPr>
          <w:rFonts w:ascii="Arial" w:hAnsi="Arial" w:cs="Arial"/>
          <w:sz w:val="24"/>
          <w:szCs w:val="24"/>
        </w:rPr>
      </w:pPr>
    </w:p>
    <w:p w14:paraId="0663B683" w14:textId="7BA46DC5" w:rsidR="00E46286" w:rsidRDefault="00E46286" w:rsidP="00EC5178">
      <w:pPr>
        <w:spacing w:after="0"/>
        <w:ind w:firstLine="720"/>
        <w:rPr>
          <w:rFonts w:ascii="Arial" w:hAnsi="Arial" w:cs="Arial"/>
          <w:sz w:val="24"/>
          <w:szCs w:val="24"/>
        </w:rPr>
      </w:pPr>
    </w:p>
    <w:p w14:paraId="2C5F3882" w14:textId="4ADF9206" w:rsidR="00E46286" w:rsidRDefault="00E46286" w:rsidP="00EC5178">
      <w:pPr>
        <w:spacing w:after="0"/>
        <w:ind w:firstLine="720"/>
        <w:rPr>
          <w:rFonts w:ascii="Arial" w:hAnsi="Arial" w:cs="Arial"/>
          <w:sz w:val="24"/>
          <w:szCs w:val="24"/>
        </w:rPr>
      </w:pPr>
    </w:p>
    <w:p w14:paraId="2999241D" w14:textId="3E079C6F" w:rsidR="00E46286" w:rsidRDefault="00E46286" w:rsidP="00EC5178">
      <w:pPr>
        <w:spacing w:after="0"/>
        <w:ind w:firstLine="720"/>
        <w:rPr>
          <w:rFonts w:ascii="Arial" w:hAnsi="Arial" w:cs="Arial"/>
          <w:sz w:val="24"/>
          <w:szCs w:val="24"/>
        </w:rPr>
      </w:pPr>
    </w:p>
    <w:p w14:paraId="10363DF8" w14:textId="67AD582C" w:rsidR="00E46286" w:rsidRDefault="00E46286" w:rsidP="00EC5178">
      <w:pPr>
        <w:spacing w:after="0"/>
        <w:ind w:firstLine="720"/>
        <w:rPr>
          <w:rFonts w:ascii="Arial" w:hAnsi="Arial" w:cs="Arial"/>
          <w:sz w:val="24"/>
          <w:szCs w:val="24"/>
        </w:rPr>
      </w:pPr>
    </w:p>
    <w:p w14:paraId="2A53F03B" w14:textId="516A184A" w:rsidR="00E46286" w:rsidRDefault="00E46286" w:rsidP="00EC5178">
      <w:pPr>
        <w:spacing w:after="0"/>
        <w:ind w:firstLine="720"/>
        <w:rPr>
          <w:rFonts w:ascii="Arial" w:hAnsi="Arial" w:cs="Arial"/>
          <w:sz w:val="24"/>
          <w:szCs w:val="24"/>
        </w:rPr>
      </w:pPr>
    </w:p>
    <w:p w14:paraId="6DA3D41E" w14:textId="43FD5EC5" w:rsidR="00E46286" w:rsidRDefault="00E46286" w:rsidP="00EC5178">
      <w:pPr>
        <w:spacing w:after="0"/>
        <w:ind w:firstLine="720"/>
        <w:rPr>
          <w:rFonts w:ascii="Arial" w:hAnsi="Arial" w:cs="Arial"/>
          <w:sz w:val="24"/>
          <w:szCs w:val="24"/>
        </w:rPr>
      </w:pPr>
    </w:p>
    <w:p w14:paraId="3C65E579" w14:textId="6B5909F2" w:rsidR="00E46286" w:rsidRDefault="00E46286" w:rsidP="00EC5178">
      <w:pPr>
        <w:spacing w:after="0"/>
        <w:ind w:firstLine="720"/>
        <w:rPr>
          <w:rFonts w:ascii="Arial" w:hAnsi="Arial" w:cs="Arial"/>
          <w:sz w:val="24"/>
          <w:szCs w:val="24"/>
        </w:rPr>
      </w:pPr>
    </w:p>
    <w:p w14:paraId="0CE92081" w14:textId="298AE964" w:rsidR="00E46286" w:rsidRDefault="00E46286" w:rsidP="00EC5178">
      <w:pPr>
        <w:spacing w:after="0"/>
        <w:ind w:firstLine="720"/>
        <w:rPr>
          <w:rFonts w:ascii="Arial" w:hAnsi="Arial" w:cs="Arial"/>
          <w:sz w:val="24"/>
          <w:szCs w:val="24"/>
        </w:rPr>
      </w:pPr>
    </w:p>
    <w:p w14:paraId="578B3849" w14:textId="0E32B7FF" w:rsidR="00E46286" w:rsidRDefault="00E46286" w:rsidP="00EC5178">
      <w:pPr>
        <w:spacing w:after="0"/>
        <w:ind w:firstLine="720"/>
        <w:rPr>
          <w:rFonts w:ascii="Arial" w:hAnsi="Arial" w:cs="Arial"/>
          <w:sz w:val="24"/>
          <w:szCs w:val="24"/>
        </w:rPr>
      </w:pPr>
    </w:p>
    <w:p w14:paraId="46901E89" w14:textId="37B801CA" w:rsidR="00E46286" w:rsidRDefault="00E46286" w:rsidP="00EC5178">
      <w:pPr>
        <w:spacing w:after="0"/>
        <w:ind w:firstLine="720"/>
        <w:rPr>
          <w:rFonts w:ascii="Arial" w:hAnsi="Arial" w:cs="Arial"/>
          <w:sz w:val="24"/>
          <w:szCs w:val="24"/>
        </w:rPr>
      </w:pPr>
    </w:p>
    <w:p w14:paraId="18FDE899" w14:textId="60BB0A6A" w:rsidR="00E46286" w:rsidRPr="00223835" w:rsidRDefault="00E46286" w:rsidP="00EC5178">
      <w:pPr>
        <w:spacing w:after="0"/>
        <w:ind w:firstLine="720"/>
        <w:rPr>
          <w:rFonts w:ascii="Arial" w:hAnsi="Arial" w:cs="Arial"/>
          <w:sz w:val="24"/>
          <w:szCs w:val="24"/>
        </w:rPr>
      </w:pPr>
    </w:p>
    <w:p w14:paraId="15EF79AA" w14:textId="55880BF8" w:rsidR="00CD7678" w:rsidRDefault="00CD7678" w:rsidP="00F2349A">
      <w:pPr>
        <w:tabs>
          <w:tab w:val="left" w:pos="720"/>
          <w:tab w:val="left" w:pos="1440"/>
          <w:tab w:val="left" w:pos="2160"/>
          <w:tab w:val="left" w:pos="2880"/>
          <w:tab w:val="left" w:pos="3600"/>
          <w:tab w:val="left" w:pos="4320"/>
          <w:tab w:val="left" w:pos="5040"/>
          <w:tab w:val="left" w:pos="5760"/>
          <w:tab w:val="left" w:pos="6636"/>
        </w:tabs>
        <w:spacing w:after="0"/>
        <w:rPr>
          <w:rFonts w:ascii="Arial" w:eastAsia="Calibri" w:hAnsi="Arial" w:cs="Arial"/>
          <w:lang w:val="en-US"/>
        </w:rPr>
      </w:pPr>
    </w:p>
    <w:p w14:paraId="7E3E9D81" w14:textId="3E91F8EE" w:rsidR="00CD7678" w:rsidRDefault="001E5CA2" w:rsidP="001E5CA2">
      <w:pPr>
        <w:pStyle w:val="Heading1"/>
        <w:rPr>
          <w:rFonts w:eastAsia="Calibri"/>
          <w:lang w:val="en-US"/>
        </w:rPr>
      </w:pPr>
      <w:bookmarkStart w:id="23" w:name="_Toc126335345"/>
      <w:r>
        <w:rPr>
          <w:rFonts w:eastAsia="Calibri"/>
          <w:lang w:val="en-US"/>
        </w:rPr>
        <w:t>Memorial Fund Report</w:t>
      </w:r>
      <w:bookmarkEnd w:id="23"/>
    </w:p>
    <w:p w14:paraId="01078753" w14:textId="77777777" w:rsidR="00F43570" w:rsidRPr="00F43570" w:rsidRDefault="00F43570" w:rsidP="00F43570">
      <w:pPr>
        <w:rPr>
          <w:lang w:val="en-US"/>
        </w:rPr>
      </w:pPr>
    </w:p>
    <w:tbl>
      <w:tblPr>
        <w:tblW w:w="8648" w:type="dxa"/>
        <w:tblLook w:val="04A0" w:firstRow="1" w:lastRow="0" w:firstColumn="1" w:lastColumn="0" w:noHBand="0" w:noVBand="1"/>
      </w:tblPr>
      <w:tblGrid>
        <w:gridCol w:w="568"/>
        <w:gridCol w:w="3118"/>
        <w:gridCol w:w="1985"/>
        <w:gridCol w:w="1417"/>
        <w:gridCol w:w="1560"/>
      </w:tblGrid>
      <w:tr w:rsidR="00C150AA" w:rsidRPr="008E0E4B" w14:paraId="354F99C6" w14:textId="77777777" w:rsidTr="00C150AA">
        <w:trPr>
          <w:trHeight w:val="3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B288" w14:textId="77777777" w:rsidR="00C150AA" w:rsidRPr="008E0E4B" w:rsidRDefault="00C150AA" w:rsidP="00057565">
            <w:pPr>
              <w:spacing w:after="0"/>
              <w:rPr>
                <w:rFonts w:ascii="Arial" w:eastAsia="Times New Roman" w:hAnsi="Arial" w:cs="Arial"/>
                <w:b/>
                <w:bCs/>
                <w:sz w:val="20"/>
                <w:szCs w:val="20"/>
                <w:lang w:eastAsia="en-CA"/>
              </w:rPr>
            </w:pPr>
            <w:r w:rsidRPr="008E0E4B">
              <w:rPr>
                <w:rFonts w:ascii="Arial" w:eastAsia="Times New Roman" w:hAnsi="Arial" w:cs="Arial"/>
                <w:b/>
                <w:bCs/>
                <w:sz w:val="24"/>
                <w:szCs w:val="24"/>
                <w:lang w:eastAsia="en-CA"/>
              </w:rPr>
              <w:t>Donation in Memory of:</w:t>
            </w:r>
            <w:r w:rsidRPr="008E0E4B">
              <w:rPr>
                <w:rFonts w:ascii="Arial" w:eastAsia="Times New Roman" w:hAnsi="Arial" w:cs="Arial"/>
                <w:b/>
                <w:bCs/>
                <w:sz w:val="20"/>
                <w:szCs w:val="20"/>
                <w:lang w:eastAsia="en-C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219BDB0"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8EB7D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6E2FA81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51C8A3BF"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9CB15A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0F0B520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Mr. John "Jack</w:t>
            </w:r>
            <w:proofErr w:type="gramStart"/>
            <w:r w:rsidRPr="008E0E4B">
              <w:rPr>
                <w:rFonts w:ascii="Arial" w:eastAsia="Times New Roman" w:hAnsi="Arial" w:cs="Arial"/>
                <w:sz w:val="20"/>
                <w:szCs w:val="20"/>
                <w:lang w:eastAsia="en-CA"/>
              </w:rPr>
              <w:t>"  Bell</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4056E1F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285BA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340.00 </w:t>
            </w:r>
          </w:p>
        </w:tc>
        <w:tc>
          <w:tcPr>
            <w:tcW w:w="1560" w:type="dxa"/>
            <w:tcBorders>
              <w:top w:val="nil"/>
              <w:left w:val="nil"/>
              <w:bottom w:val="single" w:sz="4" w:space="0" w:color="auto"/>
              <w:right w:val="single" w:sz="4" w:space="0" w:color="auto"/>
            </w:tcBorders>
            <w:shd w:val="clear" w:color="auto" w:fill="auto"/>
            <w:noWrap/>
            <w:vAlign w:val="bottom"/>
            <w:hideMark/>
          </w:tcPr>
          <w:p w14:paraId="0751377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7B45673F"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93EAAF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4323BCC" w14:textId="77777777" w:rsidR="00C150AA" w:rsidRPr="008E0E4B" w:rsidRDefault="00C150AA" w:rsidP="00057565">
            <w:pPr>
              <w:spacing w:after="0"/>
              <w:rPr>
                <w:rFonts w:ascii="Arial" w:eastAsia="Times New Roman" w:hAnsi="Arial" w:cs="Arial"/>
                <w:sz w:val="20"/>
                <w:szCs w:val="20"/>
                <w:lang w:eastAsia="en-CA"/>
              </w:rPr>
            </w:pPr>
            <w:proofErr w:type="spellStart"/>
            <w:r w:rsidRPr="008E0E4B">
              <w:rPr>
                <w:rFonts w:ascii="Arial" w:eastAsia="Times New Roman" w:hAnsi="Arial" w:cs="Arial"/>
                <w:sz w:val="20"/>
                <w:szCs w:val="20"/>
                <w:lang w:eastAsia="en-CA"/>
              </w:rPr>
              <w:t>Mrs.Freda</w:t>
            </w:r>
            <w:proofErr w:type="spellEnd"/>
            <w:r w:rsidRPr="008E0E4B">
              <w:rPr>
                <w:rFonts w:ascii="Arial" w:eastAsia="Times New Roman" w:hAnsi="Arial" w:cs="Arial"/>
                <w:sz w:val="20"/>
                <w:szCs w:val="20"/>
                <w:lang w:eastAsia="en-CA"/>
              </w:rPr>
              <w:t xml:space="preserve"> McGregor</w:t>
            </w:r>
          </w:p>
        </w:tc>
        <w:tc>
          <w:tcPr>
            <w:tcW w:w="1985" w:type="dxa"/>
            <w:tcBorders>
              <w:top w:val="nil"/>
              <w:left w:val="nil"/>
              <w:bottom w:val="single" w:sz="4" w:space="0" w:color="auto"/>
              <w:right w:val="single" w:sz="4" w:space="0" w:color="auto"/>
            </w:tcBorders>
            <w:shd w:val="clear" w:color="auto" w:fill="auto"/>
            <w:noWrap/>
            <w:vAlign w:val="bottom"/>
            <w:hideMark/>
          </w:tcPr>
          <w:p w14:paraId="662CC81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040E8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100.00 </w:t>
            </w:r>
          </w:p>
        </w:tc>
        <w:tc>
          <w:tcPr>
            <w:tcW w:w="1560" w:type="dxa"/>
            <w:tcBorders>
              <w:top w:val="nil"/>
              <w:left w:val="nil"/>
              <w:bottom w:val="single" w:sz="4" w:space="0" w:color="auto"/>
              <w:right w:val="single" w:sz="4" w:space="0" w:color="auto"/>
            </w:tcBorders>
            <w:shd w:val="clear" w:color="auto" w:fill="auto"/>
            <w:noWrap/>
            <w:vAlign w:val="bottom"/>
            <w:hideMark/>
          </w:tcPr>
          <w:p w14:paraId="39AEA03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27FA14E6"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096D31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52D3FA0"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Mr. Jack </w:t>
            </w:r>
            <w:proofErr w:type="spellStart"/>
            <w:r w:rsidRPr="008E0E4B">
              <w:rPr>
                <w:rFonts w:ascii="Arial" w:eastAsia="Times New Roman" w:hAnsi="Arial" w:cs="Arial"/>
                <w:sz w:val="20"/>
                <w:szCs w:val="20"/>
                <w:lang w:eastAsia="en-CA"/>
              </w:rPr>
              <w:t>Hardiment</w:t>
            </w:r>
            <w:proofErr w:type="spellEnd"/>
          </w:p>
        </w:tc>
        <w:tc>
          <w:tcPr>
            <w:tcW w:w="1985" w:type="dxa"/>
            <w:tcBorders>
              <w:top w:val="nil"/>
              <w:left w:val="nil"/>
              <w:bottom w:val="single" w:sz="4" w:space="0" w:color="auto"/>
              <w:right w:val="single" w:sz="4" w:space="0" w:color="auto"/>
            </w:tcBorders>
            <w:shd w:val="clear" w:color="auto" w:fill="auto"/>
            <w:noWrap/>
            <w:vAlign w:val="bottom"/>
            <w:hideMark/>
          </w:tcPr>
          <w:p w14:paraId="53EE92E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87519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25.00 </w:t>
            </w:r>
          </w:p>
        </w:tc>
        <w:tc>
          <w:tcPr>
            <w:tcW w:w="1560" w:type="dxa"/>
            <w:tcBorders>
              <w:top w:val="nil"/>
              <w:left w:val="nil"/>
              <w:bottom w:val="single" w:sz="4" w:space="0" w:color="auto"/>
              <w:right w:val="single" w:sz="4" w:space="0" w:color="auto"/>
            </w:tcBorders>
            <w:shd w:val="clear" w:color="auto" w:fill="auto"/>
            <w:noWrap/>
            <w:vAlign w:val="bottom"/>
            <w:hideMark/>
          </w:tcPr>
          <w:p w14:paraId="1C529A67"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5C1AC8C7"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0007DDE"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6DE97DF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Miss. Victoria "Vicki</w:t>
            </w:r>
            <w:proofErr w:type="gramStart"/>
            <w:r w:rsidRPr="008E0E4B">
              <w:rPr>
                <w:rFonts w:ascii="Arial" w:eastAsia="Times New Roman" w:hAnsi="Arial" w:cs="Arial"/>
                <w:sz w:val="20"/>
                <w:szCs w:val="20"/>
                <w:lang w:eastAsia="en-CA"/>
              </w:rPr>
              <w:t>"  Ross</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14:paraId="3192888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8BAEF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225.00 </w:t>
            </w:r>
          </w:p>
        </w:tc>
        <w:tc>
          <w:tcPr>
            <w:tcW w:w="1560" w:type="dxa"/>
            <w:tcBorders>
              <w:top w:val="nil"/>
              <w:left w:val="nil"/>
              <w:bottom w:val="single" w:sz="4" w:space="0" w:color="auto"/>
              <w:right w:val="single" w:sz="4" w:space="0" w:color="auto"/>
            </w:tcBorders>
            <w:shd w:val="clear" w:color="auto" w:fill="auto"/>
            <w:noWrap/>
            <w:vAlign w:val="bottom"/>
            <w:hideMark/>
          </w:tcPr>
          <w:p w14:paraId="52C49F2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10234221"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A954ED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CFD573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Mrs. Patti York</w:t>
            </w:r>
          </w:p>
        </w:tc>
        <w:tc>
          <w:tcPr>
            <w:tcW w:w="1985" w:type="dxa"/>
            <w:tcBorders>
              <w:top w:val="nil"/>
              <w:left w:val="nil"/>
              <w:bottom w:val="single" w:sz="4" w:space="0" w:color="auto"/>
              <w:right w:val="single" w:sz="4" w:space="0" w:color="auto"/>
            </w:tcBorders>
            <w:shd w:val="clear" w:color="auto" w:fill="auto"/>
            <w:noWrap/>
            <w:vAlign w:val="bottom"/>
            <w:hideMark/>
          </w:tcPr>
          <w:p w14:paraId="3E07575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AAE31DE"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70.00 </w:t>
            </w:r>
          </w:p>
        </w:tc>
        <w:tc>
          <w:tcPr>
            <w:tcW w:w="1560" w:type="dxa"/>
            <w:tcBorders>
              <w:top w:val="nil"/>
              <w:left w:val="nil"/>
              <w:bottom w:val="single" w:sz="4" w:space="0" w:color="auto"/>
              <w:right w:val="single" w:sz="4" w:space="0" w:color="auto"/>
            </w:tcBorders>
            <w:shd w:val="clear" w:color="auto" w:fill="auto"/>
            <w:noWrap/>
            <w:vAlign w:val="bottom"/>
            <w:hideMark/>
          </w:tcPr>
          <w:p w14:paraId="47BBF14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113D14BE"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3AC949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7ECD9CA7"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Mrs. Ona Craig</w:t>
            </w:r>
          </w:p>
        </w:tc>
        <w:tc>
          <w:tcPr>
            <w:tcW w:w="1985" w:type="dxa"/>
            <w:tcBorders>
              <w:top w:val="nil"/>
              <w:left w:val="nil"/>
              <w:bottom w:val="single" w:sz="4" w:space="0" w:color="auto"/>
              <w:right w:val="single" w:sz="4" w:space="0" w:color="auto"/>
            </w:tcBorders>
            <w:shd w:val="clear" w:color="auto" w:fill="auto"/>
            <w:noWrap/>
            <w:vAlign w:val="bottom"/>
            <w:hideMark/>
          </w:tcPr>
          <w:p w14:paraId="30FFA22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FCE386"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330.00 </w:t>
            </w:r>
          </w:p>
        </w:tc>
        <w:tc>
          <w:tcPr>
            <w:tcW w:w="1560" w:type="dxa"/>
            <w:tcBorders>
              <w:top w:val="nil"/>
              <w:left w:val="nil"/>
              <w:bottom w:val="single" w:sz="4" w:space="0" w:color="auto"/>
              <w:right w:val="single" w:sz="4" w:space="0" w:color="auto"/>
            </w:tcBorders>
            <w:shd w:val="clear" w:color="auto" w:fill="auto"/>
            <w:noWrap/>
            <w:vAlign w:val="bottom"/>
            <w:hideMark/>
          </w:tcPr>
          <w:p w14:paraId="55B1635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31D745C0"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F51747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2EE095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Mrs. Olga "Ollie" Perry</w:t>
            </w:r>
          </w:p>
        </w:tc>
        <w:tc>
          <w:tcPr>
            <w:tcW w:w="1985" w:type="dxa"/>
            <w:tcBorders>
              <w:top w:val="nil"/>
              <w:left w:val="nil"/>
              <w:bottom w:val="single" w:sz="4" w:space="0" w:color="auto"/>
              <w:right w:val="single" w:sz="4" w:space="0" w:color="auto"/>
            </w:tcBorders>
            <w:shd w:val="clear" w:color="auto" w:fill="auto"/>
            <w:noWrap/>
            <w:vAlign w:val="bottom"/>
            <w:hideMark/>
          </w:tcPr>
          <w:p w14:paraId="20E84DA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F7E8B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25.00 </w:t>
            </w:r>
          </w:p>
        </w:tc>
        <w:tc>
          <w:tcPr>
            <w:tcW w:w="1560" w:type="dxa"/>
            <w:tcBorders>
              <w:top w:val="nil"/>
              <w:left w:val="nil"/>
              <w:bottom w:val="single" w:sz="4" w:space="0" w:color="auto"/>
              <w:right w:val="single" w:sz="4" w:space="0" w:color="auto"/>
            </w:tcBorders>
            <w:shd w:val="clear" w:color="auto" w:fill="auto"/>
            <w:noWrap/>
            <w:vAlign w:val="bottom"/>
            <w:hideMark/>
          </w:tcPr>
          <w:p w14:paraId="63A7A7A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214C7825"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2A9BA44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2FFAF7B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Mr. Ron Payson</w:t>
            </w:r>
          </w:p>
        </w:tc>
        <w:tc>
          <w:tcPr>
            <w:tcW w:w="1985" w:type="dxa"/>
            <w:tcBorders>
              <w:top w:val="nil"/>
              <w:left w:val="nil"/>
              <w:bottom w:val="single" w:sz="4" w:space="0" w:color="auto"/>
              <w:right w:val="single" w:sz="4" w:space="0" w:color="auto"/>
            </w:tcBorders>
            <w:shd w:val="clear" w:color="auto" w:fill="auto"/>
            <w:noWrap/>
            <w:vAlign w:val="bottom"/>
            <w:hideMark/>
          </w:tcPr>
          <w:p w14:paraId="49FED85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BF454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w:t>
            </w:r>
            <w:proofErr w:type="gramStart"/>
            <w:r w:rsidRPr="008E0E4B">
              <w:rPr>
                <w:rFonts w:ascii="Arial" w:eastAsia="Times New Roman" w:hAnsi="Arial" w:cs="Arial"/>
                <w:sz w:val="20"/>
                <w:szCs w:val="20"/>
                <w:lang w:eastAsia="en-CA"/>
              </w:rPr>
              <w:t>$  5,000.00</w:t>
            </w:r>
            <w:proofErr w:type="gramEnd"/>
            <w:r w:rsidRPr="008E0E4B">
              <w:rPr>
                <w:rFonts w:ascii="Arial" w:eastAsia="Times New Roman" w:hAnsi="Arial" w:cs="Arial"/>
                <w:sz w:val="20"/>
                <w:szCs w:val="20"/>
                <w:lang w:eastAsia="en-CA"/>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4D2427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w:t>
            </w:r>
            <w:r>
              <w:rPr>
                <w:rFonts w:ascii="Arial" w:eastAsia="Times New Roman" w:hAnsi="Arial" w:cs="Arial"/>
                <w:sz w:val="20"/>
                <w:szCs w:val="20"/>
                <w:lang w:eastAsia="en-CA"/>
              </w:rPr>
              <w:t>$</w:t>
            </w:r>
            <w:r w:rsidRPr="008E0E4B">
              <w:rPr>
                <w:rFonts w:ascii="Arial" w:eastAsia="Times New Roman" w:hAnsi="Arial" w:cs="Arial"/>
                <w:sz w:val="20"/>
                <w:szCs w:val="20"/>
                <w:lang w:eastAsia="en-CA"/>
              </w:rPr>
              <w:t xml:space="preserve">       6,115.00 </w:t>
            </w:r>
          </w:p>
        </w:tc>
      </w:tr>
      <w:tr w:rsidR="00C150AA" w:rsidRPr="008E0E4B" w14:paraId="701A0624"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0DA9DDA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48A97B67"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8F0048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EB387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E108C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3477923D"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316A831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5E341ED6"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Bank Interest</w:t>
            </w:r>
          </w:p>
        </w:tc>
        <w:tc>
          <w:tcPr>
            <w:tcW w:w="1985" w:type="dxa"/>
            <w:tcBorders>
              <w:top w:val="nil"/>
              <w:left w:val="nil"/>
              <w:bottom w:val="single" w:sz="4" w:space="0" w:color="auto"/>
              <w:right w:val="single" w:sz="4" w:space="0" w:color="auto"/>
            </w:tcBorders>
            <w:shd w:val="clear" w:color="auto" w:fill="auto"/>
            <w:noWrap/>
            <w:vAlign w:val="bottom"/>
            <w:hideMark/>
          </w:tcPr>
          <w:p w14:paraId="108FDFE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8D1A1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6.05 </w:t>
            </w:r>
          </w:p>
        </w:tc>
        <w:tc>
          <w:tcPr>
            <w:tcW w:w="1560" w:type="dxa"/>
            <w:tcBorders>
              <w:top w:val="nil"/>
              <w:left w:val="nil"/>
              <w:bottom w:val="single" w:sz="4" w:space="0" w:color="auto"/>
              <w:right w:val="single" w:sz="4" w:space="0" w:color="auto"/>
            </w:tcBorders>
            <w:shd w:val="clear" w:color="auto" w:fill="auto"/>
            <w:noWrap/>
            <w:vAlign w:val="bottom"/>
            <w:hideMark/>
          </w:tcPr>
          <w:p w14:paraId="122F1CFB"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6,121.05 </w:t>
            </w:r>
          </w:p>
        </w:tc>
      </w:tr>
      <w:tr w:rsidR="00C150AA" w:rsidRPr="008E0E4B" w14:paraId="47ECB13C"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6A320BD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CFC5314"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0BED4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9B5DF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466FBE84"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28F152DA"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5E58181F"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74A2487B" w14:textId="77777777" w:rsidR="00C150AA"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Expenditures:  </w:t>
            </w:r>
          </w:p>
          <w:p w14:paraId="10C3941E"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75" TV and Wall Mount</w:t>
            </w:r>
          </w:p>
        </w:tc>
        <w:tc>
          <w:tcPr>
            <w:tcW w:w="1985" w:type="dxa"/>
            <w:tcBorders>
              <w:top w:val="nil"/>
              <w:left w:val="nil"/>
              <w:bottom w:val="single" w:sz="4" w:space="0" w:color="auto"/>
              <w:right w:val="single" w:sz="4" w:space="0" w:color="auto"/>
            </w:tcBorders>
            <w:shd w:val="clear" w:color="auto" w:fill="auto"/>
            <w:noWrap/>
            <w:vAlign w:val="bottom"/>
            <w:hideMark/>
          </w:tcPr>
          <w:p w14:paraId="3A15F91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010DE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w:t>
            </w:r>
            <w:proofErr w:type="gramStart"/>
            <w:r w:rsidRPr="008E0E4B">
              <w:rPr>
                <w:rFonts w:ascii="Arial" w:eastAsia="Times New Roman" w:hAnsi="Arial" w:cs="Arial"/>
                <w:sz w:val="20"/>
                <w:szCs w:val="20"/>
                <w:lang w:eastAsia="en-CA"/>
              </w:rPr>
              <w:t>$  1,040.65</w:t>
            </w:r>
            <w:proofErr w:type="gramEnd"/>
            <w:r w:rsidRPr="008E0E4B">
              <w:rPr>
                <w:rFonts w:ascii="Arial" w:eastAsia="Times New Roman" w:hAnsi="Arial" w:cs="Arial"/>
                <w:sz w:val="20"/>
                <w:szCs w:val="20"/>
                <w:lang w:eastAsia="en-CA"/>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14:paraId="5B7EC250"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593E39D0"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D043C3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36875E67"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Memorial Wall Plaques</w:t>
            </w:r>
          </w:p>
        </w:tc>
        <w:tc>
          <w:tcPr>
            <w:tcW w:w="1985" w:type="dxa"/>
            <w:tcBorders>
              <w:top w:val="nil"/>
              <w:left w:val="nil"/>
              <w:bottom w:val="single" w:sz="4" w:space="0" w:color="auto"/>
              <w:right w:val="single" w:sz="4" w:space="0" w:color="auto"/>
            </w:tcBorders>
            <w:shd w:val="clear" w:color="auto" w:fill="auto"/>
            <w:noWrap/>
            <w:vAlign w:val="bottom"/>
            <w:hideMark/>
          </w:tcPr>
          <w:p w14:paraId="023D6D6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9A2BE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315.27 </w:t>
            </w:r>
          </w:p>
        </w:tc>
        <w:tc>
          <w:tcPr>
            <w:tcW w:w="1560" w:type="dxa"/>
            <w:tcBorders>
              <w:top w:val="nil"/>
              <w:left w:val="nil"/>
              <w:bottom w:val="single" w:sz="4" w:space="0" w:color="auto"/>
              <w:right w:val="single" w:sz="4" w:space="0" w:color="auto"/>
            </w:tcBorders>
            <w:shd w:val="clear" w:color="auto" w:fill="auto"/>
            <w:noWrap/>
            <w:vAlign w:val="bottom"/>
            <w:hideMark/>
          </w:tcPr>
          <w:p w14:paraId="7A924A6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xml:space="preserve"> $       1,355.92 </w:t>
            </w:r>
          </w:p>
        </w:tc>
      </w:tr>
      <w:tr w:rsidR="00C150AA" w:rsidRPr="008E0E4B" w14:paraId="0B31E425"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33CC5C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0D7CBF70"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C8D22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31F670"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0BC7CDE1"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369D4177"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140A03C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5F3FED2A"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7A5879"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A0E93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2A205D0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7400101D"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9E531FF"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78BBCD37"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7BC9F0E" w14:textId="77777777" w:rsidR="00C150AA" w:rsidRPr="008E0E4B" w:rsidRDefault="00C150AA" w:rsidP="00057565">
            <w:pPr>
              <w:spacing w:after="0"/>
              <w:rPr>
                <w:rFonts w:ascii="Arial" w:eastAsia="Times New Roman" w:hAnsi="Arial" w:cs="Arial"/>
                <w:b/>
                <w:bCs/>
                <w:sz w:val="20"/>
                <w:szCs w:val="20"/>
                <w:lang w:eastAsia="en-CA"/>
              </w:rPr>
            </w:pPr>
            <w:r w:rsidRPr="008E0E4B">
              <w:rPr>
                <w:rFonts w:ascii="Arial" w:eastAsia="Times New Roman" w:hAnsi="Arial" w:cs="Arial"/>
                <w:b/>
                <w:bCs/>
                <w:sz w:val="20"/>
                <w:szCs w:val="20"/>
                <w:lang w:eastAsia="en-CA"/>
              </w:rPr>
              <w:t>Balance on Hand as of December 31, 2022</w:t>
            </w:r>
          </w:p>
        </w:tc>
        <w:tc>
          <w:tcPr>
            <w:tcW w:w="1417" w:type="dxa"/>
            <w:tcBorders>
              <w:top w:val="nil"/>
              <w:left w:val="nil"/>
              <w:bottom w:val="single" w:sz="4" w:space="0" w:color="auto"/>
              <w:right w:val="single" w:sz="4" w:space="0" w:color="auto"/>
            </w:tcBorders>
            <w:shd w:val="clear" w:color="auto" w:fill="auto"/>
            <w:noWrap/>
            <w:vAlign w:val="bottom"/>
            <w:hideMark/>
          </w:tcPr>
          <w:p w14:paraId="7A2EC176" w14:textId="77777777" w:rsidR="00C150AA" w:rsidRPr="008E0E4B" w:rsidRDefault="00C150AA" w:rsidP="00057565">
            <w:pPr>
              <w:spacing w:after="0"/>
              <w:rPr>
                <w:rFonts w:ascii="Arial" w:eastAsia="Times New Roman" w:hAnsi="Arial" w:cs="Arial"/>
                <w:b/>
                <w:bCs/>
                <w:sz w:val="20"/>
                <w:szCs w:val="20"/>
                <w:lang w:eastAsia="en-CA"/>
              </w:rPr>
            </w:pPr>
            <w:r w:rsidRPr="008E0E4B">
              <w:rPr>
                <w:rFonts w:ascii="Arial" w:eastAsia="Times New Roman" w:hAnsi="Arial" w:cs="Arial"/>
                <w:b/>
                <w:bCs/>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6EC0C2DA" w14:textId="77777777" w:rsidR="00C150AA" w:rsidRPr="008E0E4B" w:rsidRDefault="00C150AA" w:rsidP="00057565">
            <w:pPr>
              <w:spacing w:after="0"/>
              <w:rPr>
                <w:rFonts w:ascii="Arial" w:eastAsia="Times New Roman" w:hAnsi="Arial" w:cs="Arial"/>
                <w:b/>
                <w:bCs/>
                <w:sz w:val="20"/>
                <w:szCs w:val="20"/>
                <w:lang w:eastAsia="en-CA"/>
              </w:rPr>
            </w:pPr>
            <w:r w:rsidRPr="008E0E4B">
              <w:rPr>
                <w:rFonts w:ascii="Arial" w:eastAsia="Times New Roman" w:hAnsi="Arial" w:cs="Arial"/>
                <w:b/>
                <w:bCs/>
                <w:sz w:val="20"/>
                <w:szCs w:val="20"/>
                <w:lang w:eastAsia="en-CA"/>
              </w:rPr>
              <w:t xml:space="preserve"> $     </w:t>
            </w:r>
            <w:r w:rsidRPr="008B5D42">
              <w:rPr>
                <w:rFonts w:ascii="Arial" w:eastAsia="Times New Roman" w:hAnsi="Arial" w:cs="Arial"/>
                <w:b/>
                <w:bCs/>
                <w:sz w:val="20"/>
                <w:szCs w:val="20"/>
                <w:lang w:eastAsia="en-CA"/>
              </w:rPr>
              <w:t>1</w:t>
            </w:r>
            <w:r w:rsidRPr="008E0E4B">
              <w:rPr>
                <w:rFonts w:ascii="Arial" w:eastAsia="Times New Roman" w:hAnsi="Arial" w:cs="Arial"/>
                <w:b/>
                <w:bCs/>
                <w:sz w:val="20"/>
                <w:szCs w:val="20"/>
                <w:lang w:eastAsia="en-CA"/>
              </w:rPr>
              <w:t xml:space="preserve">3,533.86 </w:t>
            </w:r>
          </w:p>
        </w:tc>
      </w:tr>
      <w:tr w:rsidR="00C150AA" w:rsidRPr="008E0E4B" w14:paraId="18397D9E"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41773088"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48D9EF6"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817F6C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62AE45"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66C46A93"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r w:rsidR="00C150AA" w:rsidRPr="008E0E4B" w14:paraId="611A9FF2" w14:textId="77777777" w:rsidTr="00C150AA">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14:paraId="7094E5AC"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3118" w:type="dxa"/>
            <w:tcBorders>
              <w:top w:val="nil"/>
              <w:left w:val="nil"/>
              <w:bottom w:val="single" w:sz="4" w:space="0" w:color="auto"/>
              <w:right w:val="single" w:sz="4" w:space="0" w:color="auto"/>
            </w:tcBorders>
            <w:shd w:val="clear" w:color="auto" w:fill="auto"/>
            <w:noWrap/>
            <w:vAlign w:val="bottom"/>
            <w:hideMark/>
          </w:tcPr>
          <w:p w14:paraId="1B3BD812" w14:textId="77777777" w:rsidR="00C150AA" w:rsidRPr="008E0E4B" w:rsidRDefault="00C150AA" w:rsidP="00057565">
            <w:pPr>
              <w:spacing w:after="0"/>
              <w:rPr>
                <w:rFonts w:ascii="Arial" w:eastAsia="Times New Roman" w:hAnsi="Arial" w:cs="Arial"/>
                <w:i/>
                <w:iCs/>
                <w:sz w:val="20"/>
                <w:szCs w:val="20"/>
                <w:lang w:eastAsia="en-CA"/>
              </w:rPr>
            </w:pPr>
            <w:r w:rsidRPr="008E0E4B">
              <w:rPr>
                <w:rFonts w:ascii="Arial" w:eastAsia="Times New Roman" w:hAnsi="Arial" w:cs="Arial"/>
                <w:i/>
                <w:iCs/>
                <w:sz w:val="20"/>
                <w:szCs w:val="20"/>
                <w:lang w:eastAsia="en-CA"/>
              </w:rPr>
              <w:t>Respectfully submitted by Betty Bradley, Reg Tuff and Don Betts</w:t>
            </w:r>
          </w:p>
        </w:tc>
        <w:tc>
          <w:tcPr>
            <w:tcW w:w="1985" w:type="dxa"/>
            <w:tcBorders>
              <w:top w:val="nil"/>
              <w:left w:val="nil"/>
              <w:bottom w:val="single" w:sz="4" w:space="0" w:color="auto"/>
              <w:right w:val="single" w:sz="4" w:space="0" w:color="auto"/>
            </w:tcBorders>
            <w:shd w:val="clear" w:color="auto" w:fill="auto"/>
            <w:noWrap/>
            <w:vAlign w:val="bottom"/>
            <w:hideMark/>
          </w:tcPr>
          <w:p w14:paraId="61DCE34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074812"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c>
          <w:tcPr>
            <w:tcW w:w="1560" w:type="dxa"/>
            <w:tcBorders>
              <w:top w:val="nil"/>
              <w:left w:val="nil"/>
              <w:bottom w:val="single" w:sz="4" w:space="0" w:color="auto"/>
              <w:right w:val="single" w:sz="4" w:space="0" w:color="auto"/>
            </w:tcBorders>
            <w:shd w:val="clear" w:color="auto" w:fill="auto"/>
            <w:noWrap/>
            <w:vAlign w:val="bottom"/>
            <w:hideMark/>
          </w:tcPr>
          <w:p w14:paraId="1C64C65D" w14:textId="77777777" w:rsidR="00C150AA" w:rsidRPr="008E0E4B" w:rsidRDefault="00C150AA" w:rsidP="00057565">
            <w:pPr>
              <w:spacing w:after="0"/>
              <w:rPr>
                <w:rFonts w:ascii="Arial" w:eastAsia="Times New Roman" w:hAnsi="Arial" w:cs="Arial"/>
                <w:sz w:val="20"/>
                <w:szCs w:val="20"/>
                <w:lang w:eastAsia="en-CA"/>
              </w:rPr>
            </w:pPr>
            <w:r w:rsidRPr="008E0E4B">
              <w:rPr>
                <w:rFonts w:ascii="Arial" w:eastAsia="Times New Roman" w:hAnsi="Arial" w:cs="Arial"/>
                <w:sz w:val="20"/>
                <w:szCs w:val="20"/>
                <w:lang w:eastAsia="en-CA"/>
              </w:rPr>
              <w:t> </w:t>
            </w:r>
          </w:p>
        </w:tc>
      </w:tr>
    </w:tbl>
    <w:p w14:paraId="551DE552" w14:textId="77777777" w:rsidR="00F43570" w:rsidRPr="00B07C33" w:rsidRDefault="00F43570" w:rsidP="00F43570">
      <w:pPr>
        <w:pStyle w:val="Heading1"/>
      </w:pPr>
      <w:bookmarkStart w:id="24" w:name="_Toc30668915"/>
      <w:bookmarkStart w:id="25" w:name="_Toc126335346"/>
      <w:r w:rsidRPr="00B07C33">
        <w:lastRenderedPageBreak/>
        <w:t>Mission and Service Fund Report 20</w:t>
      </w:r>
      <w:bookmarkEnd w:id="24"/>
      <w:r w:rsidRPr="00B07C33">
        <w:t>2</w:t>
      </w:r>
      <w:r>
        <w:t>1</w:t>
      </w:r>
      <w:bookmarkEnd w:id="25"/>
    </w:p>
    <w:tbl>
      <w:tblPr>
        <w:tblStyle w:val="TableGrid"/>
        <w:tblW w:w="0" w:type="auto"/>
        <w:tblLook w:val="04A0" w:firstRow="1" w:lastRow="0" w:firstColumn="1" w:lastColumn="0" w:noHBand="0" w:noVBand="1"/>
      </w:tblPr>
      <w:tblGrid>
        <w:gridCol w:w="2887"/>
        <w:gridCol w:w="1641"/>
        <w:gridCol w:w="1701"/>
      </w:tblGrid>
      <w:tr w:rsidR="00F43570" w14:paraId="707BD7B8" w14:textId="77777777" w:rsidTr="0019720A">
        <w:tc>
          <w:tcPr>
            <w:tcW w:w="2887" w:type="dxa"/>
          </w:tcPr>
          <w:p w14:paraId="76F36B2E" w14:textId="77777777" w:rsidR="00F43570" w:rsidRDefault="00F43570" w:rsidP="0019720A">
            <w:pPr>
              <w:rPr>
                <w:rFonts w:ascii="Arial" w:hAnsi="Arial" w:cs="Arial"/>
                <w:lang w:val="en-US"/>
              </w:rPr>
            </w:pPr>
          </w:p>
        </w:tc>
        <w:tc>
          <w:tcPr>
            <w:tcW w:w="1641" w:type="dxa"/>
          </w:tcPr>
          <w:p w14:paraId="7363AF3B" w14:textId="77777777" w:rsidR="00F43570" w:rsidRDefault="00F43570" w:rsidP="0019720A">
            <w:pPr>
              <w:rPr>
                <w:rFonts w:ascii="Arial" w:hAnsi="Arial" w:cs="Arial"/>
                <w:lang w:val="en-US"/>
              </w:rPr>
            </w:pPr>
          </w:p>
        </w:tc>
        <w:tc>
          <w:tcPr>
            <w:tcW w:w="1701" w:type="dxa"/>
          </w:tcPr>
          <w:p w14:paraId="52465D73" w14:textId="77777777" w:rsidR="00F43570" w:rsidRDefault="00F43570" w:rsidP="0019720A">
            <w:pPr>
              <w:rPr>
                <w:rFonts w:ascii="Arial" w:hAnsi="Arial" w:cs="Arial"/>
                <w:lang w:val="en-US"/>
              </w:rPr>
            </w:pPr>
            <w:r>
              <w:rPr>
                <w:rFonts w:ascii="Arial" w:hAnsi="Arial" w:cs="Arial"/>
                <w:lang w:val="en-US"/>
              </w:rPr>
              <w:t>UCW</w:t>
            </w:r>
          </w:p>
        </w:tc>
      </w:tr>
      <w:tr w:rsidR="00F43570" w14:paraId="39860D86" w14:textId="77777777" w:rsidTr="0019720A">
        <w:tc>
          <w:tcPr>
            <w:tcW w:w="2887" w:type="dxa"/>
          </w:tcPr>
          <w:p w14:paraId="5A0FB0F8" w14:textId="77777777" w:rsidR="00F43570" w:rsidRDefault="00F43570" w:rsidP="0019720A">
            <w:pPr>
              <w:rPr>
                <w:rFonts w:ascii="Arial" w:hAnsi="Arial" w:cs="Arial"/>
                <w:lang w:val="en-US"/>
              </w:rPr>
            </w:pPr>
            <w:proofErr w:type="spellStart"/>
            <w:r>
              <w:rPr>
                <w:rFonts w:ascii="Arial" w:hAnsi="Arial" w:cs="Arial"/>
                <w:lang w:val="en-US"/>
              </w:rPr>
              <w:t>Mission&amp;Service</w:t>
            </w:r>
            <w:proofErr w:type="spellEnd"/>
            <w:r>
              <w:rPr>
                <w:rFonts w:ascii="Arial" w:hAnsi="Arial" w:cs="Arial"/>
                <w:lang w:val="en-US"/>
              </w:rPr>
              <w:t xml:space="preserve"> Fund</w:t>
            </w:r>
          </w:p>
        </w:tc>
        <w:tc>
          <w:tcPr>
            <w:tcW w:w="1641" w:type="dxa"/>
          </w:tcPr>
          <w:p w14:paraId="2704EF24" w14:textId="77777777" w:rsidR="00F43570" w:rsidRDefault="00F43570" w:rsidP="0019720A">
            <w:pPr>
              <w:rPr>
                <w:rFonts w:ascii="Arial" w:hAnsi="Arial" w:cs="Arial"/>
                <w:lang w:val="en-US"/>
              </w:rPr>
            </w:pPr>
            <w:r>
              <w:rPr>
                <w:rFonts w:ascii="Arial" w:hAnsi="Arial" w:cs="Arial"/>
                <w:lang w:val="en-US"/>
              </w:rPr>
              <w:t>$5,505.00</w:t>
            </w:r>
          </w:p>
        </w:tc>
        <w:tc>
          <w:tcPr>
            <w:tcW w:w="1701" w:type="dxa"/>
          </w:tcPr>
          <w:p w14:paraId="0356F1C7" w14:textId="77777777" w:rsidR="00F43570" w:rsidRDefault="00F43570" w:rsidP="0019720A">
            <w:pPr>
              <w:rPr>
                <w:rFonts w:ascii="Arial" w:hAnsi="Arial" w:cs="Arial"/>
                <w:lang w:val="en-US"/>
              </w:rPr>
            </w:pPr>
            <w:r>
              <w:rPr>
                <w:rFonts w:ascii="Arial" w:hAnsi="Arial" w:cs="Arial"/>
                <w:lang w:val="en-US"/>
              </w:rPr>
              <w:t>$1500.00</w:t>
            </w:r>
          </w:p>
        </w:tc>
      </w:tr>
      <w:tr w:rsidR="00F43570" w14:paraId="6B7C00B3" w14:textId="77777777" w:rsidTr="0019720A">
        <w:tc>
          <w:tcPr>
            <w:tcW w:w="2887" w:type="dxa"/>
          </w:tcPr>
          <w:p w14:paraId="66C1AA4A" w14:textId="77777777" w:rsidR="00F43570" w:rsidRDefault="00F43570" w:rsidP="0019720A">
            <w:pPr>
              <w:rPr>
                <w:rFonts w:ascii="Arial" w:hAnsi="Arial" w:cs="Arial"/>
                <w:lang w:val="en-US"/>
              </w:rPr>
            </w:pPr>
            <w:r>
              <w:rPr>
                <w:rFonts w:ascii="Arial" w:hAnsi="Arial" w:cs="Arial"/>
                <w:lang w:val="en-US"/>
              </w:rPr>
              <w:t xml:space="preserve">World </w:t>
            </w:r>
            <w:proofErr w:type="spellStart"/>
            <w:r>
              <w:rPr>
                <w:rFonts w:ascii="Arial" w:hAnsi="Arial" w:cs="Arial"/>
                <w:lang w:val="en-US"/>
              </w:rPr>
              <w:t>Dev.&amp;Relief</w:t>
            </w:r>
            <w:proofErr w:type="spellEnd"/>
            <w:r>
              <w:rPr>
                <w:rFonts w:ascii="Arial" w:hAnsi="Arial" w:cs="Arial"/>
                <w:lang w:val="en-US"/>
              </w:rPr>
              <w:t xml:space="preserve"> Fund</w:t>
            </w:r>
          </w:p>
        </w:tc>
        <w:tc>
          <w:tcPr>
            <w:tcW w:w="1641" w:type="dxa"/>
          </w:tcPr>
          <w:p w14:paraId="2EAEC634" w14:textId="77777777" w:rsidR="00F43570" w:rsidRDefault="00F43570" w:rsidP="0019720A">
            <w:pPr>
              <w:rPr>
                <w:rFonts w:ascii="Arial" w:hAnsi="Arial" w:cs="Arial"/>
                <w:lang w:val="en-US"/>
              </w:rPr>
            </w:pPr>
            <w:proofErr w:type="gramStart"/>
            <w:r>
              <w:rPr>
                <w:rFonts w:ascii="Arial" w:hAnsi="Arial" w:cs="Arial"/>
                <w:lang w:val="en-US"/>
              </w:rPr>
              <w:t>$  330</w:t>
            </w:r>
            <w:proofErr w:type="gramEnd"/>
            <w:r>
              <w:rPr>
                <w:rFonts w:ascii="Arial" w:hAnsi="Arial" w:cs="Arial"/>
                <w:lang w:val="en-US"/>
              </w:rPr>
              <w:t>.00</w:t>
            </w:r>
          </w:p>
        </w:tc>
        <w:tc>
          <w:tcPr>
            <w:tcW w:w="1701" w:type="dxa"/>
          </w:tcPr>
          <w:p w14:paraId="01F69342" w14:textId="77777777" w:rsidR="00F43570" w:rsidRDefault="00F43570" w:rsidP="0019720A">
            <w:pPr>
              <w:rPr>
                <w:rFonts w:ascii="Arial" w:hAnsi="Arial" w:cs="Arial"/>
                <w:lang w:val="en-US"/>
              </w:rPr>
            </w:pPr>
          </w:p>
        </w:tc>
      </w:tr>
      <w:tr w:rsidR="00F43570" w14:paraId="20005ACC" w14:textId="77777777" w:rsidTr="0019720A">
        <w:tc>
          <w:tcPr>
            <w:tcW w:w="2887" w:type="dxa"/>
          </w:tcPr>
          <w:p w14:paraId="0F33B5F0" w14:textId="77777777" w:rsidR="00F43570" w:rsidRDefault="00F43570" w:rsidP="0019720A">
            <w:pPr>
              <w:rPr>
                <w:rFonts w:ascii="Arial" w:hAnsi="Arial" w:cs="Arial"/>
                <w:lang w:val="en-US"/>
              </w:rPr>
            </w:pPr>
          </w:p>
        </w:tc>
        <w:tc>
          <w:tcPr>
            <w:tcW w:w="1641" w:type="dxa"/>
          </w:tcPr>
          <w:p w14:paraId="4DD779C0" w14:textId="77777777" w:rsidR="00F43570" w:rsidRDefault="00F43570" w:rsidP="0019720A">
            <w:pPr>
              <w:rPr>
                <w:rFonts w:ascii="Arial" w:hAnsi="Arial" w:cs="Arial"/>
                <w:lang w:val="en-US"/>
              </w:rPr>
            </w:pPr>
            <w:r>
              <w:rPr>
                <w:rFonts w:ascii="Arial" w:hAnsi="Arial" w:cs="Arial"/>
                <w:lang w:val="en-US"/>
              </w:rPr>
              <w:t>$5835.00</w:t>
            </w:r>
          </w:p>
        </w:tc>
        <w:tc>
          <w:tcPr>
            <w:tcW w:w="1701" w:type="dxa"/>
          </w:tcPr>
          <w:p w14:paraId="5E66921D" w14:textId="77777777" w:rsidR="00F43570" w:rsidRDefault="00F43570" w:rsidP="0019720A">
            <w:pPr>
              <w:rPr>
                <w:rFonts w:ascii="Arial" w:hAnsi="Arial" w:cs="Arial"/>
                <w:lang w:val="en-US"/>
              </w:rPr>
            </w:pPr>
            <w:r>
              <w:rPr>
                <w:rFonts w:ascii="Arial" w:hAnsi="Arial" w:cs="Arial"/>
                <w:lang w:val="en-US"/>
              </w:rPr>
              <w:t>$1500.00</w:t>
            </w:r>
          </w:p>
        </w:tc>
      </w:tr>
      <w:tr w:rsidR="00F43570" w14:paraId="17E5C90A" w14:textId="77777777" w:rsidTr="0019720A">
        <w:tc>
          <w:tcPr>
            <w:tcW w:w="2887" w:type="dxa"/>
          </w:tcPr>
          <w:p w14:paraId="48A80C0A" w14:textId="77777777" w:rsidR="00F43570" w:rsidRDefault="00F43570" w:rsidP="0019720A">
            <w:pPr>
              <w:rPr>
                <w:rFonts w:ascii="Arial" w:hAnsi="Arial" w:cs="Arial"/>
                <w:lang w:val="en-US"/>
              </w:rPr>
            </w:pPr>
          </w:p>
        </w:tc>
        <w:tc>
          <w:tcPr>
            <w:tcW w:w="1641" w:type="dxa"/>
          </w:tcPr>
          <w:p w14:paraId="71E2C3DB" w14:textId="77777777" w:rsidR="00F43570" w:rsidRDefault="00F43570" w:rsidP="0019720A">
            <w:pPr>
              <w:rPr>
                <w:rFonts w:ascii="Arial" w:hAnsi="Arial" w:cs="Arial"/>
                <w:lang w:val="en-US"/>
              </w:rPr>
            </w:pPr>
          </w:p>
        </w:tc>
        <w:tc>
          <w:tcPr>
            <w:tcW w:w="1701" w:type="dxa"/>
          </w:tcPr>
          <w:p w14:paraId="23809BCD" w14:textId="77777777" w:rsidR="00F43570" w:rsidRDefault="00F43570" w:rsidP="0019720A">
            <w:pPr>
              <w:rPr>
                <w:rFonts w:ascii="Arial" w:hAnsi="Arial" w:cs="Arial"/>
                <w:lang w:val="en-US"/>
              </w:rPr>
            </w:pPr>
          </w:p>
        </w:tc>
      </w:tr>
      <w:tr w:rsidR="00F43570" w14:paraId="0F17DD76" w14:textId="77777777" w:rsidTr="0019720A">
        <w:tc>
          <w:tcPr>
            <w:tcW w:w="2887" w:type="dxa"/>
          </w:tcPr>
          <w:p w14:paraId="655E35A2" w14:textId="77777777" w:rsidR="00F43570" w:rsidRPr="00D06BF2" w:rsidRDefault="00F43570" w:rsidP="0019720A">
            <w:pPr>
              <w:rPr>
                <w:rFonts w:ascii="Arial" w:hAnsi="Arial" w:cs="Arial"/>
                <w:b/>
                <w:bCs/>
                <w:lang w:val="en-US"/>
              </w:rPr>
            </w:pPr>
            <w:r w:rsidRPr="00D06BF2">
              <w:rPr>
                <w:rFonts w:ascii="Arial" w:hAnsi="Arial" w:cs="Arial"/>
                <w:b/>
                <w:bCs/>
                <w:lang w:val="en-US"/>
              </w:rPr>
              <w:t>TOTAL:</w:t>
            </w:r>
          </w:p>
        </w:tc>
        <w:tc>
          <w:tcPr>
            <w:tcW w:w="1641" w:type="dxa"/>
          </w:tcPr>
          <w:p w14:paraId="6A3C801C" w14:textId="77777777" w:rsidR="00F43570" w:rsidRPr="00D06BF2" w:rsidRDefault="00F43570" w:rsidP="0019720A">
            <w:pPr>
              <w:rPr>
                <w:rFonts w:ascii="Arial" w:hAnsi="Arial" w:cs="Arial"/>
                <w:b/>
                <w:bCs/>
                <w:lang w:val="en-US"/>
              </w:rPr>
            </w:pPr>
            <w:r w:rsidRPr="00D06BF2">
              <w:rPr>
                <w:rFonts w:ascii="Arial" w:hAnsi="Arial" w:cs="Arial"/>
                <w:b/>
                <w:bCs/>
                <w:lang w:val="en-US"/>
              </w:rPr>
              <w:t>$7335.00</w:t>
            </w:r>
          </w:p>
        </w:tc>
        <w:tc>
          <w:tcPr>
            <w:tcW w:w="1701" w:type="dxa"/>
          </w:tcPr>
          <w:p w14:paraId="2E0BA078" w14:textId="77777777" w:rsidR="00F43570" w:rsidRDefault="00F43570" w:rsidP="0019720A">
            <w:pPr>
              <w:rPr>
                <w:rFonts w:ascii="Arial" w:hAnsi="Arial" w:cs="Arial"/>
                <w:lang w:val="en-US"/>
              </w:rPr>
            </w:pPr>
          </w:p>
        </w:tc>
      </w:tr>
    </w:tbl>
    <w:p w14:paraId="21979E62" w14:textId="77777777" w:rsidR="00F43570" w:rsidRDefault="00F43570" w:rsidP="00F43570">
      <w:pPr>
        <w:spacing w:after="0"/>
        <w:rPr>
          <w:rFonts w:ascii="Arial" w:hAnsi="Arial" w:cs="Arial"/>
          <w:lang w:val="en-US"/>
        </w:rPr>
      </w:pPr>
      <w:r>
        <w:rPr>
          <w:rFonts w:ascii="Arial" w:hAnsi="Arial" w:cs="Arial"/>
          <w:lang w:val="en-US"/>
        </w:rPr>
        <w:t>Submitted by Merna Edison</w:t>
      </w:r>
    </w:p>
    <w:p w14:paraId="50A3D703" w14:textId="77777777" w:rsidR="00F43570" w:rsidRDefault="00F43570" w:rsidP="00F43570">
      <w:pPr>
        <w:pStyle w:val="Heading1"/>
        <w:rPr>
          <w:rFonts w:eastAsia="Calibri"/>
        </w:rPr>
      </w:pPr>
      <w:bookmarkStart w:id="26" w:name="_Toc126335347"/>
      <w:r>
        <w:rPr>
          <w:rFonts w:eastAsia="Calibri"/>
        </w:rPr>
        <w:t>Sunday School Treasurer’s Report 2022</w:t>
      </w:r>
      <w:bookmarkEnd w:id="26"/>
    </w:p>
    <w:tbl>
      <w:tblPr>
        <w:tblStyle w:val="TableGrid"/>
        <w:tblW w:w="0" w:type="auto"/>
        <w:tblLook w:val="04A0" w:firstRow="1" w:lastRow="0" w:firstColumn="1" w:lastColumn="0" w:noHBand="0" w:noVBand="1"/>
      </w:tblPr>
      <w:tblGrid>
        <w:gridCol w:w="2544"/>
        <w:gridCol w:w="1984"/>
      </w:tblGrid>
      <w:tr w:rsidR="00F43570" w14:paraId="6F660EB4" w14:textId="77777777" w:rsidTr="0019720A">
        <w:tc>
          <w:tcPr>
            <w:tcW w:w="2544" w:type="dxa"/>
          </w:tcPr>
          <w:p w14:paraId="387C7DE2" w14:textId="77777777" w:rsidR="00F43570" w:rsidRDefault="00F43570" w:rsidP="0019720A">
            <w:pPr>
              <w:rPr>
                <w:rFonts w:ascii="Arial" w:hAnsi="Arial" w:cs="Arial"/>
              </w:rPr>
            </w:pPr>
            <w:r>
              <w:rPr>
                <w:rFonts w:ascii="Arial" w:hAnsi="Arial" w:cs="Arial"/>
              </w:rPr>
              <w:t>Bal. Jan1/2022</w:t>
            </w:r>
          </w:p>
        </w:tc>
        <w:tc>
          <w:tcPr>
            <w:tcW w:w="1984" w:type="dxa"/>
          </w:tcPr>
          <w:p w14:paraId="1AF6213E" w14:textId="77777777" w:rsidR="00F43570" w:rsidRDefault="00F43570" w:rsidP="0019720A">
            <w:pPr>
              <w:rPr>
                <w:rFonts w:ascii="Arial" w:hAnsi="Arial" w:cs="Arial"/>
              </w:rPr>
            </w:pPr>
            <w:r>
              <w:rPr>
                <w:rFonts w:ascii="Arial" w:hAnsi="Arial" w:cs="Arial"/>
              </w:rPr>
              <w:t>$136.77</w:t>
            </w:r>
          </w:p>
        </w:tc>
      </w:tr>
      <w:tr w:rsidR="00F43570" w14:paraId="73AC67CC" w14:textId="77777777" w:rsidTr="0019720A">
        <w:tc>
          <w:tcPr>
            <w:tcW w:w="2544" w:type="dxa"/>
          </w:tcPr>
          <w:p w14:paraId="394EFEA9" w14:textId="77777777" w:rsidR="00F43570" w:rsidRDefault="00F43570" w:rsidP="0019720A">
            <w:pPr>
              <w:rPr>
                <w:rFonts w:ascii="Arial" w:hAnsi="Arial" w:cs="Arial"/>
              </w:rPr>
            </w:pPr>
            <w:r>
              <w:rPr>
                <w:rFonts w:ascii="Arial" w:hAnsi="Arial" w:cs="Arial"/>
              </w:rPr>
              <w:t>Balance Dec.31/2022</w:t>
            </w:r>
          </w:p>
        </w:tc>
        <w:tc>
          <w:tcPr>
            <w:tcW w:w="1984" w:type="dxa"/>
          </w:tcPr>
          <w:p w14:paraId="268C6932" w14:textId="666D59AA" w:rsidR="00F43570" w:rsidRDefault="00F43570" w:rsidP="0019720A">
            <w:pPr>
              <w:rPr>
                <w:rFonts w:ascii="Arial" w:hAnsi="Arial" w:cs="Arial"/>
              </w:rPr>
            </w:pPr>
            <w:r>
              <w:rPr>
                <w:rFonts w:ascii="Arial" w:hAnsi="Arial" w:cs="Arial"/>
              </w:rPr>
              <w:t>$136.</w:t>
            </w:r>
            <w:r w:rsidR="000B6202">
              <w:rPr>
                <w:rFonts w:ascii="Arial" w:hAnsi="Arial" w:cs="Arial"/>
              </w:rPr>
              <w:t>77</w:t>
            </w:r>
          </w:p>
        </w:tc>
      </w:tr>
    </w:tbl>
    <w:p w14:paraId="3816E5A3" w14:textId="77777777" w:rsidR="00F43570" w:rsidRDefault="00F43570" w:rsidP="00F43570">
      <w:pPr>
        <w:spacing w:after="0"/>
        <w:rPr>
          <w:rFonts w:ascii="Arial" w:hAnsi="Arial" w:cs="Arial"/>
        </w:rPr>
      </w:pPr>
    </w:p>
    <w:p w14:paraId="617460AD" w14:textId="77777777" w:rsidR="00F43570" w:rsidRDefault="00F43570" w:rsidP="00F43570">
      <w:pPr>
        <w:spacing w:after="0"/>
        <w:rPr>
          <w:rFonts w:ascii="Arial" w:hAnsi="Arial" w:cs="Arial"/>
        </w:rPr>
      </w:pPr>
    </w:p>
    <w:p w14:paraId="155B356B" w14:textId="0C15C1A0" w:rsidR="00CD7678" w:rsidRDefault="000B6202" w:rsidP="00F2349A">
      <w:pPr>
        <w:tabs>
          <w:tab w:val="left" w:pos="720"/>
          <w:tab w:val="left" w:pos="1440"/>
          <w:tab w:val="left" w:pos="2160"/>
          <w:tab w:val="left" w:pos="2880"/>
          <w:tab w:val="left" w:pos="3600"/>
          <w:tab w:val="left" w:pos="4320"/>
          <w:tab w:val="left" w:pos="5040"/>
          <w:tab w:val="left" w:pos="5760"/>
          <w:tab w:val="left" w:pos="6636"/>
        </w:tabs>
        <w:spacing w:after="0"/>
        <w:rPr>
          <w:rFonts w:ascii="Arial" w:eastAsia="Calibri" w:hAnsi="Arial" w:cs="Arial"/>
          <w:lang w:val="en-US"/>
        </w:rPr>
      </w:pPr>
      <w:r>
        <w:rPr>
          <w:rFonts w:ascii="Arial" w:hAnsi="Arial" w:cs="Arial"/>
          <w:b/>
          <w:bCs/>
          <w:color w:val="1D2228"/>
          <w:shd w:val="clear" w:color="auto" w:fill="FFFFFF"/>
        </w:rPr>
        <w:t> </w:t>
      </w:r>
    </w:p>
    <w:p w14:paraId="059C3B8C" w14:textId="28B5F52C" w:rsidR="00F2349A" w:rsidRDefault="00CD7678" w:rsidP="00CD7678">
      <w:pPr>
        <w:pStyle w:val="Heading1"/>
        <w:rPr>
          <w:lang w:eastAsia="en-CA"/>
        </w:rPr>
      </w:pPr>
      <w:bookmarkStart w:id="27" w:name="_Toc65007854"/>
      <w:bookmarkStart w:id="28" w:name="_Toc126335348"/>
      <w:r>
        <w:rPr>
          <w:lang w:eastAsia="en-CA"/>
        </w:rPr>
        <w:lastRenderedPageBreak/>
        <w:t>Envelope Secretary Report 202</w:t>
      </w:r>
      <w:bookmarkEnd w:id="27"/>
      <w:r>
        <w:rPr>
          <w:lang w:eastAsia="en-CA"/>
        </w:rPr>
        <w:t>2</w:t>
      </w:r>
      <w:bookmarkEnd w:id="28"/>
    </w:p>
    <w:tbl>
      <w:tblPr>
        <w:tblpPr w:leftFromText="180" w:rightFromText="180" w:vertAnchor="page" w:horzAnchor="margin" w:tblpY="1486"/>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649"/>
        <w:gridCol w:w="1850"/>
        <w:gridCol w:w="222"/>
        <w:gridCol w:w="14"/>
        <w:gridCol w:w="2400"/>
        <w:gridCol w:w="665"/>
        <w:gridCol w:w="665"/>
        <w:gridCol w:w="752"/>
        <w:gridCol w:w="752"/>
      </w:tblGrid>
      <w:tr w:rsidR="00CD7678" w:rsidRPr="003E5C7F" w14:paraId="6470AE56" w14:textId="77777777" w:rsidTr="00057565">
        <w:trPr>
          <w:trHeight w:val="315"/>
        </w:trPr>
        <w:tc>
          <w:tcPr>
            <w:tcW w:w="9867" w:type="dxa"/>
            <w:gridSpan w:val="10"/>
            <w:shd w:val="clear" w:color="auto" w:fill="auto"/>
            <w:noWrap/>
            <w:vAlign w:val="center"/>
            <w:hideMark/>
          </w:tcPr>
          <w:p w14:paraId="475A0B4F" w14:textId="77777777" w:rsidR="00CD7678" w:rsidRPr="003E5C7F" w:rsidRDefault="00CD7678" w:rsidP="00057565">
            <w:pPr>
              <w:spacing w:after="0"/>
              <w:rPr>
                <w:rFonts w:ascii="Arial" w:eastAsia="Times New Roman" w:hAnsi="Arial" w:cs="Arial"/>
                <w:b/>
                <w:bCs/>
                <w:sz w:val="24"/>
                <w:szCs w:val="24"/>
                <w:lang w:eastAsia="en-CA"/>
              </w:rPr>
            </w:pPr>
            <w:r w:rsidRPr="003E5C7F">
              <w:rPr>
                <w:rFonts w:ascii="Arial" w:eastAsia="Times New Roman" w:hAnsi="Arial" w:cs="Arial"/>
                <w:b/>
                <w:bCs/>
                <w:sz w:val="24"/>
                <w:szCs w:val="24"/>
                <w:lang w:eastAsia="en-CA"/>
              </w:rPr>
              <w:t>Income Tax Receipts were prepared for a Total of                  $</w:t>
            </w:r>
            <w:r>
              <w:rPr>
                <w:rFonts w:ascii="Arial" w:eastAsia="Times New Roman" w:hAnsi="Arial" w:cs="Arial"/>
                <w:b/>
                <w:bCs/>
                <w:sz w:val="24"/>
                <w:szCs w:val="24"/>
                <w:lang w:eastAsia="en-CA"/>
              </w:rPr>
              <w:t>90,948.12</w:t>
            </w:r>
          </w:p>
        </w:tc>
      </w:tr>
      <w:tr w:rsidR="00CD7678" w:rsidRPr="003E5C7F" w14:paraId="64341D52" w14:textId="77777777" w:rsidTr="00057565">
        <w:trPr>
          <w:trHeight w:val="300"/>
        </w:trPr>
        <w:tc>
          <w:tcPr>
            <w:tcW w:w="898" w:type="dxa"/>
            <w:shd w:val="clear" w:color="auto" w:fill="auto"/>
            <w:noWrap/>
            <w:vAlign w:val="bottom"/>
            <w:hideMark/>
          </w:tcPr>
          <w:p w14:paraId="51DD14E0" w14:textId="77777777" w:rsidR="00CD7678" w:rsidRPr="003E5C7F" w:rsidRDefault="00CD7678" w:rsidP="00057565">
            <w:pPr>
              <w:spacing w:after="0"/>
              <w:rPr>
                <w:rFonts w:ascii="Arial" w:eastAsia="Times New Roman" w:hAnsi="Arial" w:cs="Arial"/>
                <w:b/>
                <w:bCs/>
                <w:sz w:val="24"/>
                <w:szCs w:val="24"/>
                <w:lang w:eastAsia="en-CA"/>
              </w:rPr>
            </w:pPr>
          </w:p>
        </w:tc>
        <w:tc>
          <w:tcPr>
            <w:tcW w:w="1649" w:type="dxa"/>
            <w:shd w:val="clear" w:color="auto" w:fill="auto"/>
            <w:noWrap/>
            <w:vAlign w:val="bottom"/>
            <w:hideMark/>
          </w:tcPr>
          <w:p w14:paraId="2976A3FA" w14:textId="77777777" w:rsidR="00CD7678" w:rsidRPr="003E5C7F" w:rsidRDefault="00CD7678" w:rsidP="00057565">
            <w:pPr>
              <w:spacing w:after="0"/>
              <w:rPr>
                <w:rFonts w:ascii="Times New Roman" w:eastAsia="Times New Roman" w:hAnsi="Times New Roman"/>
                <w:sz w:val="20"/>
                <w:szCs w:val="20"/>
                <w:lang w:eastAsia="en-CA"/>
              </w:rPr>
            </w:pPr>
          </w:p>
        </w:tc>
        <w:tc>
          <w:tcPr>
            <w:tcW w:w="4486" w:type="dxa"/>
            <w:gridSpan w:val="4"/>
            <w:shd w:val="clear" w:color="auto" w:fill="auto"/>
            <w:noWrap/>
            <w:vAlign w:val="bottom"/>
            <w:hideMark/>
          </w:tcPr>
          <w:p w14:paraId="477D760D"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326AE76"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6DFFA14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02DA4A41"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0B5F5B09"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2B5AB5E6" w14:textId="77777777" w:rsidTr="00057565">
        <w:trPr>
          <w:trHeight w:val="300"/>
        </w:trPr>
        <w:tc>
          <w:tcPr>
            <w:tcW w:w="8363" w:type="dxa"/>
            <w:gridSpan w:val="8"/>
            <w:shd w:val="clear" w:color="auto" w:fill="auto"/>
            <w:noWrap/>
            <w:vAlign w:val="center"/>
            <w:hideMark/>
          </w:tcPr>
          <w:p w14:paraId="3E55B456"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This Figure covers Givings to the Church, U.C.W., </w:t>
            </w:r>
          </w:p>
        </w:tc>
        <w:tc>
          <w:tcPr>
            <w:tcW w:w="752" w:type="dxa"/>
            <w:shd w:val="clear" w:color="auto" w:fill="auto"/>
            <w:noWrap/>
            <w:vAlign w:val="bottom"/>
            <w:hideMark/>
          </w:tcPr>
          <w:p w14:paraId="78F424D3" w14:textId="77777777" w:rsidR="00CD7678" w:rsidRPr="003E5C7F" w:rsidRDefault="00CD7678" w:rsidP="00057565">
            <w:pPr>
              <w:spacing w:after="0"/>
              <w:rPr>
                <w:rFonts w:ascii="Arial" w:eastAsia="Times New Roman" w:hAnsi="Arial" w:cs="Arial"/>
                <w:sz w:val="20"/>
                <w:szCs w:val="20"/>
                <w:lang w:eastAsia="en-CA"/>
              </w:rPr>
            </w:pPr>
          </w:p>
        </w:tc>
        <w:tc>
          <w:tcPr>
            <w:tcW w:w="752" w:type="dxa"/>
            <w:shd w:val="clear" w:color="auto" w:fill="auto"/>
            <w:noWrap/>
            <w:vAlign w:val="bottom"/>
            <w:hideMark/>
          </w:tcPr>
          <w:p w14:paraId="4935ADD6"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48EF2C86" w14:textId="77777777" w:rsidTr="00057565">
        <w:trPr>
          <w:trHeight w:val="300"/>
        </w:trPr>
        <w:tc>
          <w:tcPr>
            <w:tcW w:w="7033" w:type="dxa"/>
            <w:gridSpan w:val="6"/>
            <w:shd w:val="clear" w:color="auto" w:fill="auto"/>
            <w:noWrap/>
            <w:vAlign w:val="center"/>
            <w:hideMark/>
          </w:tcPr>
          <w:p w14:paraId="5200F326"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Memorial Fund and Growing Youth</w:t>
            </w:r>
          </w:p>
        </w:tc>
        <w:tc>
          <w:tcPr>
            <w:tcW w:w="665" w:type="dxa"/>
            <w:shd w:val="clear" w:color="auto" w:fill="auto"/>
            <w:noWrap/>
            <w:vAlign w:val="bottom"/>
            <w:hideMark/>
          </w:tcPr>
          <w:p w14:paraId="097CD44C" w14:textId="77777777" w:rsidR="00CD7678" w:rsidRPr="003E5C7F" w:rsidRDefault="00CD7678" w:rsidP="00057565">
            <w:pPr>
              <w:spacing w:after="0"/>
              <w:rPr>
                <w:rFonts w:ascii="Arial" w:eastAsia="Times New Roman" w:hAnsi="Arial" w:cs="Arial"/>
                <w:sz w:val="20"/>
                <w:szCs w:val="20"/>
                <w:lang w:eastAsia="en-CA"/>
              </w:rPr>
            </w:pPr>
          </w:p>
        </w:tc>
        <w:tc>
          <w:tcPr>
            <w:tcW w:w="665" w:type="dxa"/>
            <w:shd w:val="clear" w:color="auto" w:fill="auto"/>
            <w:noWrap/>
            <w:vAlign w:val="bottom"/>
            <w:hideMark/>
          </w:tcPr>
          <w:p w14:paraId="14E912C5"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4C81DB05"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2CBC2549"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2029F5A6" w14:textId="77777777" w:rsidTr="00057565">
        <w:trPr>
          <w:trHeight w:val="315"/>
        </w:trPr>
        <w:tc>
          <w:tcPr>
            <w:tcW w:w="7033" w:type="dxa"/>
            <w:gridSpan w:val="6"/>
            <w:shd w:val="clear" w:color="auto" w:fill="auto"/>
            <w:noWrap/>
            <w:vAlign w:val="center"/>
            <w:hideMark/>
          </w:tcPr>
          <w:p w14:paraId="1A8BE3B4" w14:textId="77777777" w:rsidR="00CD7678" w:rsidRPr="003E5C7F" w:rsidRDefault="00CD7678" w:rsidP="00057565">
            <w:pPr>
              <w:spacing w:after="0"/>
              <w:rPr>
                <w:rFonts w:ascii="Arial" w:eastAsia="Times New Roman" w:hAnsi="Arial" w:cs="Arial"/>
                <w:b/>
                <w:bCs/>
                <w:sz w:val="24"/>
                <w:szCs w:val="24"/>
                <w:lang w:eastAsia="en-CA"/>
              </w:rPr>
            </w:pPr>
            <w:r w:rsidRPr="003E5C7F">
              <w:rPr>
                <w:rFonts w:ascii="Arial" w:eastAsia="Times New Roman" w:hAnsi="Arial" w:cs="Arial"/>
                <w:b/>
                <w:bCs/>
                <w:sz w:val="24"/>
                <w:szCs w:val="24"/>
                <w:lang w:eastAsia="en-CA"/>
              </w:rPr>
              <w:t>Envelope Contribution Distribution</w:t>
            </w:r>
          </w:p>
        </w:tc>
        <w:tc>
          <w:tcPr>
            <w:tcW w:w="665" w:type="dxa"/>
            <w:shd w:val="clear" w:color="auto" w:fill="auto"/>
            <w:noWrap/>
            <w:vAlign w:val="center"/>
            <w:hideMark/>
          </w:tcPr>
          <w:p w14:paraId="03AB2DC3" w14:textId="77777777" w:rsidR="00CD7678" w:rsidRPr="003E5C7F" w:rsidRDefault="00CD7678" w:rsidP="00057565">
            <w:pPr>
              <w:spacing w:after="0"/>
              <w:rPr>
                <w:rFonts w:ascii="Arial" w:eastAsia="Times New Roman" w:hAnsi="Arial" w:cs="Arial"/>
                <w:b/>
                <w:bCs/>
                <w:sz w:val="24"/>
                <w:szCs w:val="24"/>
                <w:lang w:eastAsia="en-CA"/>
              </w:rPr>
            </w:pPr>
          </w:p>
        </w:tc>
        <w:tc>
          <w:tcPr>
            <w:tcW w:w="665" w:type="dxa"/>
            <w:shd w:val="clear" w:color="auto" w:fill="auto"/>
            <w:noWrap/>
            <w:vAlign w:val="center"/>
            <w:hideMark/>
          </w:tcPr>
          <w:p w14:paraId="59073C40"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hideMark/>
          </w:tcPr>
          <w:p w14:paraId="059F35C0" w14:textId="77777777" w:rsidR="00CD7678" w:rsidRPr="003E5C7F" w:rsidRDefault="00CD7678" w:rsidP="00057565">
            <w:pPr>
              <w:spacing w:after="0"/>
              <w:jc w:val="right"/>
              <w:rPr>
                <w:rFonts w:ascii="Arial" w:eastAsia="Times New Roman" w:hAnsi="Arial" w:cs="Arial"/>
                <w:sz w:val="24"/>
                <w:szCs w:val="24"/>
                <w:lang w:eastAsia="en-CA"/>
              </w:rPr>
            </w:pPr>
            <w:r w:rsidRPr="003E5C7F">
              <w:rPr>
                <w:rFonts w:ascii="Arial" w:eastAsia="Times New Roman" w:hAnsi="Arial" w:cs="Arial"/>
                <w:sz w:val="24"/>
                <w:szCs w:val="24"/>
                <w:lang w:eastAsia="en-CA"/>
              </w:rPr>
              <w:t>20</w:t>
            </w:r>
            <w:r>
              <w:rPr>
                <w:rFonts w:ascii="Arial" w:eastAsia="Times New Roman" w:hAnsi="Arial" w:cs="Arial"/>
                <w:sz w:val="24"/>
                <w:szCs w:val="24"/>
                <w:lang w:eastAsia="en-CA"/>
              </w:rPr>
              <w:t>21</w:t>
            </w:r>
          </w:p>
        </w:tc>
        <w:tc>
          <w:tcPr>
            <w:tcW w:w="752" w:type="dxa"/>
            <w:shd w:val="clear" w:color="auto" w:fill="auto"/>
            <w:noWrap/>
            <w:vAlign w:val="center"/>
          </w:tcPr>
          <w:p w14:paraId="47DDB9B3" w14:textId="77777777" w:rsidR="00CD7678" w:rsidRPr="003E5C7F" w:rsidRDefault="00CD7678" w:rsidP="00057565">
            <w:pPr>
              <w:spacing w:after="0"/>
              <w:jc w:val="center"/>
              <w:rPr>
                <w:rFonts w:ascii="Arial" w:eastAsia="Times New Roman" w:hAnsi="Arial" w:cs="Arial"/>
                <w:sz w:val="24"/>
                <w:szCs w:val="24"/>
                <w:lang w:eastAsia="en-CA"/>
              </w:rPr>
            </w:pPr>
            <w:r>
              <w:rPr>
                <w:rFonts w:ascii="Arial" w:eastAsia="Times New Roman" w:hAnsi="Arial" w:cs="Arial"/>
                <w:sz w:val="24"/>
                <w:szCs w:val="24"/>
                <w:lang w:eastAsia="en-CA"/>
              </w:rPr>
              <w:t>2022</w:t>
            </w:r>
          </w:p>
        </w:tc>
      </w:tr>
      <w:tr w:rsidR="00CD7678" w:rsidRPr="003E5C7F" w14:paraId="0D46C2B8" w14:textId="77777777" w:rsidTr="00057565">
        <w:trPr>
          <w:trHeight w:val="300"/>
        </w:trPr>
        <w:tc>
          <w:tcPr>
            <w:tcW w:w="898" w:type="dxa"/>
            <w:shd w:val="clear" w:color="auto" w:fill="auto"/>
            <w:noWrap/>
            <w:vAlign w:val="bottom"/>
            <w:hideMark/>
          </w:tcPr>
          <w:p w14:paraId="04C1B12F"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15B6FD51"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w:t>
            </w:r>
            <w:r>
              <w:rPr>
                <w:rFonts w:ascii="Arial" w:eastAsia="Times New Roman" w:hAnsi="Arial" w:cs="Arial"/>
                <w:sz w:val="20"/>
                <w:szCs w:val="20"/>
                <w:lang w:eastAsia="en-CA"/>
              </w:rPr>
              <w:t>01</w:t>
            </w:r>
            <w:r w:rsidRPr="003E5C7F">
              <w:rPr>
                <w:rFonts w:ascii="Arial" w:eastAsia="Times New Roman" w:hAnsi="Arial" w:cs="Arial"/>
                <w:sz w:val="20"/>
                <w:szCs w:val="20"/>
                <w:lang w:eastAsia="en-CA"/>
              </w:rPr>
              <w:t>.-$50.</w:t>
            </w:r>
          </w:p>
        </w:tc>
        <w:tc>
          <w:tcPr>
            <w:tcW w:w="1850" w:type="dxa"/>
            <w:shd w:val="clear" w:color="auto" w:fill="auto"/>
            <w:noWrap/>
            <w:vAlign w:val="center"/>
            <w:hideMark/>
          </w:tcPr>
          <w:p w14:paraId="2820CA78"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D04205C"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25A16D3"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52A9FB5"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4F3D8A64"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06F2FB8B"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14</w:t>
            </w:r>
          </w:p>
        </w:tc>
        <w:tc>
          <w:tcPr>
            <w:tcW w:w="752" w:type="dxa"/>
            <w:shd w:val="clear" w:color="auto" w:fill="auto"/>
            <w:noWrap/>
            <w:vAlign w:val="center"/>
          </w:tcPr>
          <w:p w14:paraId="32A8B579"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19</w:t>
            </w:r>
          </w:p>
        </w:tc>
      </w:tr>
      <w:tr w:rsidR="00CD7678" w:rsidRPr="003E5C7F" w14:paraId="79D4E174" w14:textId="77777777" w:rsidTr="00057565">
        <w:trPr>
          <w:trHeight w:val="300"/>
        </w:trPr>
        <w:tc>
          <w:tcPr>
            <w:tcW w:w="898" w:type="dxa"/>
            <w:shd w:val="clear" w:color="auto" w:fill="auto"/>
            <w:noWrap/>
            <w:vAlign w:val="bottom"/>
            <w:hideMark/>
          </w:tcPr>
          <w:p w14:paraId="6EA8C590"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5BB01268"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$51-$100</w:t>
            </w:r>
          </w:p>
        </w:tc>
        <w:tc>
          <w:tcPr>
            <w:tcW w:w="1850" w:type="dxa"/>
            <w:shd w:val="clear" w:color="auto" w:fill="auto"/>
            <w:noWrap/>
            <w:vAlign w:val="center"/>
            <w:hideMark/>
          </w:tcPr>
          <w:p w14:paraId="0CBF0B9B"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82CFB66"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0B5337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284845F"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0D6FB1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526A8AC0"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752" w:type="dxa"/>
            <w:shd w:val="clear" w:color="auto" w:fill="auto"/>
            <w:noWrap/>
            <w:vAlign w:val="center"/>
          </w:tcPr>
          <w:p w14:paraId="5C59BDD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5</w:t>
            </w:r>
          </w:p>
        </w:tc>
      </w:tr>
      <w:tr w:rsidR="00CD7678" w:rsidRPr="003E5C7F" w14:paraId="50FC95FD" w14:textId="77777777" w:rsidTr="00057565">
        <w:trPr>
          <w:trHeight w:val="300"/>
        </w:trPr>
        <w:tc>
          <w:tcPr>
            <w:tcW w:w="898" w:type="dxa"/>
            <w:shd w:val="clear" w:color="auto" w:fill="auto"/>
            <w:noWrap/>
            <w:vAlign w:val="bottom"/>
            <w:hideMark/>
          </w:tcPr>
          <w:p w14:paraId="76DA251C"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29CE9AAF"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$101-$200</w:t>
            </w:r>
          </w:p>
        </w:tc>
        <w:tc>
          <w:tcPr>
            <w:tcW w:w="1850" w:type="dxa"/>
            <w:shd w:val="clear" w:color="auto" w:fill="auto"/>
            <w:noWrap/>
            <w:vAlign w:val="center"/>
            <w:hideMark/>
          </w:tcPr>
          <w:p w14:paraId="7610FA9F"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46B97CE"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EAB7EFF"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433C938"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51BB0EE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1036CE05"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218A481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r>
      <w:tr w:rsidR="00CD7678" w:rsidRPr="003E5C7F" w14:paraId="01A0371E" w14:textId="77777777" w:rsidTr="00057565">
        <w:trPr>
          <w:trHeight w:val="300"/>
        </w:trPr>
        <w:tc>
          <w:tcPr>
            <w:tcW w:w="898" w:type="dxa"/>
            <w:shd w:val="clear" w:color="auto" w:fill="auto"/>
            <w:noWrap/>
            <w:vAlign w:val="bottom"/>
            <w:hideMark/>
          </w:tcPr>
          <w:p w14:paraId="0512D984"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3F2F3ED2"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$201-$300</w:t>
            </w:r>
          </w:p>
        </w:tc>
        <w:tc>
          <w:tcPr>
            <w:tcW w:w="1850" w:type="dxa"/>
            <w:shd w:val="clear" w:color="auto" w:fill="auto"/>
            <w:noWrap/>
            <w:vAlign w:val="center"/>
            <w:hideMark/>
          </w:tcPr>
          <w:p w14:paraId="1289DC07"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4DCAB4EF"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48C1E18"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E6B86C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E1EC7D4"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3DE4DEB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103FFB8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9</w:t>
            </w:r>
          </w:p>
        </w:tc>
      </w:tr>
      <w:tr w:rsidR="00CD7678" w:rsidRPr="003E5C7F" w14:paraId="5A5D8DA9" w14:textId="77777777" w:rsidTr="00057565">
        <w:trPr>
          <w:trHeight w:val="300"/>
        </w:trPr>
        <w:tc>
          <w:tcPr>
            <w:tcW w:w="898" w:type="dxa"/>
            <w:shd w:val="clear" w:color="auto" w:fill="auto"/>
            <w:noWrap/>
            <w:vAlign w:val="bottom"/>
            <w:hideMark/>
          </w:tcPr>
          <w:p w14:paraId="7A6F36A9"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1790FD84"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$301-$400</w:t>
            </w:r>
          </w:p>
        </w:tc>
        <w:tc>
          <w:tcPr>
            <w:tcW w:w="1850" w:type="dxa"/>
            <w:shd w:val="clear" w:color="auto" w:fill="auto"/>
            <w:noWrap/>
            <w:vAlign w:val="center"/>
            <w:hideMark/>
          </w:tcPr>
          <w:p w14:paraId="305A633B"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69DA3B4"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389DFEFE"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04C1E82"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33B189A"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2D2B8857"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c>
          <w:tcPr>
            <w:tcW w:w="752" w:type="dxa"/>
            <w:shd w:val="clear" w:color="auto" w:fill="auto"/>
            <w:noWrap/>
            <w:vAlign w:val="center"/>
          </w:tcPr>
          <w:p w14:paraId="7A1A3483"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CD7678" w:rsidRPr="003E5C7F" w14:paraId="54965DBE" w14:textId="77777777" w:rsidTr="00057565">
        <w:trPr>
          <w:trHeight w:val="300"/>
        </w:trPr>
        <w:tc>
          <w:tcPr>
            <w:tcW w:w="898" w:type="dxa"/>
            <w:shd w:val="clear" w:color="auto" w:fill="auto"/>
            <w:noWrap/>
            <w:vAlign w:val="bottom"/>
            <w:hideMark/>
          </w:tcPr>
          <w:p w14:paraId="521060D7"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595FE6C7"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$401-$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00</w:t>
            </w:r>
          </w:p>
        </w:tc>
        <w:tc>
          <w:tcPr>
            <w:tcW w:w="1850" w:type="dxa"/>
            <w:shd w:val="clear" w:color="auto" w:fill="auto"/>
            <w:noWrap/>
            <w:vAlign w:val="center"/>
            <w:hideMark/>
          </w:tcPr>
          <w:p w14:paraId="4F2555DB"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665B8C2C"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611D571D"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DA3D94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51D3B8FC"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426C71DD"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5</w:t>
            </w:r>
          </w:p>
        </w:tc>
        <w:tc>
          <w:tcPr>
            <w:tcW w:w="752" w:type="dxa"/>
            <w:shd w:val="clear" w:color="auto" w:fill="auto"/>
            <w:noWrap/>
            <w:vAlign w:val="center"/>
          </w:tcPr>
          <w:p w14:paraId="55590EB7"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r>
      <w:tr w:rsidR="00CD7678" w:rsidRPr="003E5C7F" w14:paraId="1A8559BE" w14:textId="77777777" w:rsidTr="00057565">
        <w:trPr>
          <w:trHeight w:val="300"/>
        </w:trPr>
        <w:tc>
          <w:tcPr>
            <w:tcW w:w="898" w:type="dxa"/>
            <w:shd w:val="clear" w:color="auto" w:fill="auto"/>
            <w:noWrap/>
            <w:vAlign w:val="bottom"/>
            <w:hideMark/>
          </w:tcPr>
          <w:p w14:paraId="27972501"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6C736F2D"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$501-$600</w:t>
            </w:r>
          </w:p>
        </w:tc>
        <w:tc>
          <w:tcPr>
            <w:tcW w:w="1850" w:type="dxa"/>
            <w:shd w:val="clear" w:color="auto" w:fill="auto"/>
            <w:noWrap/>
            <w:vAlign w:val="center"/>
            <w:hideMark/>
          </w:tcPr>
          <w:p w14:paraId="237D0D0E"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F6AA7B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09B17C04"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78EF5913"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13933E1"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5A87E985"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2B1688A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CD7678" w:rsidRPr="003E5C7F" w14:paraId="74736591" w14:textId="77777777" w:rsidTr="00057565">
        <w:trPr>
          <w:trHeight w:val="300"/>
        </w:trPr>
        <w:tc>
          <w:tcPr>
            <w:tcW w:w="898" w:type="dxa"/>
            <w:shd w:val="clear" w:color="auto" w:fill="auto"/>
            <w:noWrap/>
            <w:vAlign w:val="bottom"/>
            <w:hideMark/>
          </w:tcPr>
          <w:p w14:paraId="08D09728"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454397CC"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$601-$700</w:t>
            </w:r>
          </w:p>
        </w:tc>
        <w:tc>
          <w:tcPr>
            <w:tcW w:w="1850" w:type="dxa"/>
            <w:shd w:val="clear" w:color="auto" w:fill="auto"/>
            <w:noWrap/>
            <w:vAlign w:val="center"/>
            <w:hideMark/>
          </w:tcPr>
          <w:p w14:paraId="4D2344C6"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5D124DB3"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23BA9D7"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65EF6077"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B549A63"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67B383AE"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6CCFA17F"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CD7678" w:rsidRPr="003E5C7F" w14:paraId="4FF8AC1F" w14:textId="77777777" w:rsidTr="00057565">
        <w:trPr>
          <w:trHeight w:val="300"/>
        </w:trPr>
        <w:tc>
          <w:tcPr>
            <w:tcW w:w="898" w:type="dxa"/>
            <w:shd w:val="clear" w:color="auto" w:fill="auto"/>
            <w:noWrap/>
            <w:vAlign w:val="bottom"/>
            <w:hideMark/>
          </w:tcPr>
          <w:p w14:paraId="0A0C6331"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1845F77D"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$701-$800</w:t>
            </w:r>
          </w:p>
        </w:tc>
        <w:tc>
          <w:tcPr>
            <w:tcW w:w="1850" w:type="dxa"/>
            <w:shd w:val="clear" w:color="auto" w:fill="auto"/>
            <w:noWrap/>
            <w:vAlign w:val="center"/>
            <w:hideMark/>
          </w:tcPr>
          <w:p w14:paraId="4F344216"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22D8315E"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5AEAA1C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764D9686"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9949236"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73B9DB16"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3C16C10C"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CD7678" w:rsidRPr="003E5C7F" w14:paraId="7C75ADDC" w14:textId="77777777" w:rsidTr="00057565">
        <w:trPr>
          <w:trHeight w:val="300"/>
        </w:trPr>
        <w:tc>
          <w:tcPr>
            <w:tcW w:w="898" w:type="dxa"/>
            <w:shd w:val="clear" w:color="auto" w:fill="auto"/>
            <w:noWrap/>
            <w:vAlign w:val="bottom"/>
            <w:hideMark/>
          </w:tcPr>
          <w:p w14:paraId="11EFF509"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3D981098"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$801-$900</w:t>
            </w:r>
          </w:p>
        </w:tc>
        <w:tc>
          <w:tcPr>
            <w:tcW w:w="1850" w:type="dxa"/>
            <w:shd w:val="clear" w:color="auto" w:fill="auto"/>
            <w:noWrap/>
            <w:vAlign w:val="center"/>
            <w:hideMark/>
          </w:tcPr>
          <w:p w14:paraId="0DC16526"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4F5212AF"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AA3A00A" w14:textId="77777777" w:rsidR="00CD7678" w:rsidRPr="003E5C7F" w:rsidRDefault="00CD7678" w:rsidP="00057565">
            <w:pPr>
              <w:rPr>
                <w:lang w:eastAsia="en-CA"/>
              </w:rPr>
            </w:pPr>
          </w:p>
        </w:tc>
        <w:tc>
          <w:tcPr>
            <w:tcW w:w="665" w:type="dxa"/>
            <w:shd w:val="clear" w:color="auto" w:fill="auto"/>
            <w:noWrap/>
            <w:vAlign w:val="bottom"/>
            <w:hideMark/>
          </w:tcPr>
          <w:p w14:paraId="123F58A8"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338E147"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582715C4"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752" w:type="dxa"/>
            <w:shd w:val="clear" w:color="auto" w:fill="auto"/>
            <w:noWrap/>
            <w:vAlign w:val="center"/>
          </w:tcPr>
          <w:p w14:paraId="6E7AEA26"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6</w:t>
            </w:r>
          </w:p>
        </w:tc>
      </w:tr>
      <w:tr w:rsidR="00CD7678" w:rsidRPr="003E5C7F" w14:paraId="1FC1154D" w14:textId="77777777" w:rsidTr="00057565">
        <w:trPr>
          <w:trHeight w:val="300"/>
        </w:trPr>
        <w:tc>
          <w:tcPr>
            <w:tcW w:w="898" w:type="dxa"/>
            <w:shd w:val="clear" w:color="auto" w:fill="auto"/>
            <w:noWrap/>
            <w:vAlign w:val="bottom"/>
            <w:hideMark/>
          </w:tcPr>
          <w:p w14:paraId="499BCD14"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7917515A"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$901-$1,000</w:t>
            </w:r>
          </w:p>
        </w:tc>
        <w:tc>
          <w:tcPr>
            <w:tcW w:w="1850" w:type="dxa"/>
            <w:shd w:val="clear" w:color="auto" w:fill="auto"/>
            <w:noWrap/>
            <w:vAlign w:val="center"/>
            <w:hideMark/>
          </w:tcPr>
          <w:p w14:paraId="0E98E8C7"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1B26D02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3B0CCC1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74FECA0C"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6D9A2EEF"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4F077B56"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2</w:t>
            </w:r>
          </w:p>
        </w:tc>
        <w:tc>
          <w:tcPr>
            <w:tcW w:w="752" w:type="dxa"/>
            <w:shd w:val="clear" w:color="auto" w:fill="auto"/>
            <w:noWrap/>
            <w:vAlign w:val="center"/>
          </w:tcPr>
          <w:p w14:paraId="6D137D76"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CD7678" w:rsidRPr="003E5C7F" w14:paraId="72AAFC04" w14:textId="77777777" w:rsidTr="00057565">
        <w:trPr>
          <w:trHeight w:val="300"/>
        </w:trPr>
        <w:tc>
          <w:tcPr>
            <w:tcW w:w="898" w:type="dxa"/>
            <w:shd w:val="clear" w:color="auto" w:fill="auto"/>
            <w:noWrap/>
            <w:vAlign w:val="bottom"/>
            <w:hideMark/>
          </w:tcPr>
          <w:p w14:paraId="4D5AE125"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327C2ECB"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$1,001-$1,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00</w:t>
            </w:r>
          </w:p>
        </w:tc>
        <w:tc>
          <w:tcPr>
            <w:tcW w:w="1850" w:type="dxa"/>
            <w:shd w:val="clear" w:color="auto" w:fill="auto"/>
            <w:noWrap/>
            <w:vAlign w:val="center"/>
            <w:hideMark/>
          </w:tcPr>
          <w:p w14:paraId="611C003B"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A41B326"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58278DF"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4963C21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31A370A"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6FBE3B12"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7</w:t>
            </w:r>
          </w:p>
        </w:tc>
        <w:tc>
          <w:tcPr>
            <w:tcW w:w="752" w:type="dxa"/>
            <w:shd w:val="clear" w:color="auto" w:fill="auto"/>
            <w:noWrap/>
            <w:vAlign w:val="center"/>
          </w:tcPr>
          <w:p w14:paraId="6FED037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CD7678" w:rsidRPr="003E5C7F" w14:paraId="7404A4E9" w14:textId="77777777" w:rsidTr="00057565">
        <w:trPr>
          <w:trHeight w:val="300"/>
        </w:trPr>
        <w:tc>
          <w:tcPr>
            <w:tcW w:w="898" w:type="dxa"/>
            <w:shd w:val="clear" w:color="auto" w:fill="auto"/>
            <w:noWrap/>
            <w:vAlign w:val="bottom"/>
            <w:hideMark/>
          </w:tcPr>
          <w:p w14:paraId="2493152C"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39A00C3B"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$1,</w:t>
            </w:r>
            <w:r>
              <w:rPr>
                <w:rFonts w:ascii="Arial" w:eastAsia="Times New Roman" w:hAnsi="Arial" w:cs="Arial"/>
                <w:sz w:val="20"/>
                <w:szCs w:val="20"/>
                <w:lang w:eastAsia="en-CA"/>
              </w:rPr>
              <w:t>5</w:t>
            </w:r>
            <w:r w:rsidRPr="003E5C7F">
              <w:rPr>
                <w:rFonts w:ascii="Arial" w:eastAsia="Times New Roman" w:hAnsi="Arial" w:cs="Arial"/>
                <w:sz w:val="20"/>
                <w:szCs w:val="20"/>
                <w:lang w:eastAsia="en-CA"/>
              </w:rPr>
              <w:t>01-$</w:t>
            </w:r>
            <w:r>
              <w:rPr>
                <w:rFonts w:ascii="Arial" w:eastAsia="Times New Roman" w:hAnsi="Arial" w:cs="Arial"/>
                <w:sz w:val="20"/>
                <w:szCs w:val="20"/>
                <w:lang w:eastAsia="en-CA"/>
              </w:rPr>
              <w:t>,20</w:t>
            </w:r>
            <w:r w:rsidRPr="003E5C7F">
              <w:rPr>
                <w:rFonts w:ascii="Arial" w:eastAsia="Times New Roman" w:hAnsi="Arial" w:cs="Arial"/>
                <w:sz w:val="20"/>
                <w:szCs w:val="20"/>
                <w:lang w:eastAsia="en-CA"/>
              </w:rPr>
              <w:t>00</w:t>
            </w:r>
          </w:p>
        </w:tc>
        <w:tc>
          <w:tcPr>
            <w:tcW w:w="1850" w:type="dxa"/>
            <w:shd w:val="clear" w:color="auto" w:fill="auto"/>
            <w:noWrap/>
            <w:vAlign w:val="center"/>
            <w:hideMark/>
          </w:tcPr>
          <w:p w14:paraId="4C0205B4"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4A1B52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4AAFDFE1"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582C897D"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FA35694"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783D414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c>
          <w:tcPr>
            <w:tcW w:w="752" w:type="dxa"/>
            <w:shd w:val="clear" w:color="auto" w:fill="auto"/>
            <w:noWrap/>
            <w:vAlign w:val="center"/>
          </w:tcPr>
          <w:p w14:paraId="60FD647B"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CD7678" w:rsidRPr="003E5C7F" w14:paraId="72661C10" w14:textId="77777777" w:rsidTr="00057565">
        <w:trPr>
          <w:trHeight w:val="300"/>
        </w:trPr>
        <w:tc>
          <w:tcPr>
            <w:tcW w:w="898" w:type="dxa"/>
            <w:shd w:val="clear" w:color="auto" w:fill="auto"/>
            <w:noWrap/>
            <w:vAlign w:val="bottom"/>
            <w:hideMark/>
          </w:tcPr>
          <w:p w14:paraId="713783DD"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79CAB3FC" w14:textId="77777777" w:rsidR="00CD7678" w:rsidRPr="003E5C7F" w:rsidRDefault="00CD7678" w:rsidP="00057565">
            <w:pPr>
              <w:spacing w:after="0"/>
              <w:jc w:val="center"/>
              <w:rPr>
                <w:rFonts w:ascii="Arial" w:eastAsia="Times New Roman" w:hAnsi="Arial" w:cs="Arial"/>
                <w:sz w:val="20"/>
                <w:szCs w:val="20"/>
                <w:lang w:eastAsia="en-CA"/>
              </w:rPr>
            </w:pPr>
            <w:r w:rsidRPr="003E5C7F">
              <w:rPr>
                <w:rFonts w:ascii="Arial" w:eastAsia="Times New Roman" w:hAnsi="Arial" w:cs="Arial"/>
                <w:sz w:val="20"/>
                <w:szCs w:val="20"/>
                <w:lang w:eastAsia="en-CA"/>
              </w:rPr>
              <w:t>$</w:t>
            </w:r>
            <w:r>
              <w:rPr>
                <w:rFonts w:ascii="Arial" w:eastAsia="Times New Roman" w:hAnsi="Arial" w:cs="Arial"/>
                <w:sz w:val="20"/>
                <w:szCs w:val="20"/>
                <w:lang w:eastAsia="en-CA"/>
              </w:rPr>
              <w:t>2,000</w:t>
            </w:r>
            <w:r w:rsidRPr="003E5C7F">
              <w:rPr>
                <w:rFonts w:ascii="Arial" w:eastAsia="Times New Roman" w:hAnsi="Arial" w:cs="Arial"/>
                <w:sz w:val="20"/>
                <w:szCs w:val="20"/>
                <w:lang w:eastAsia="en-CA"/>
              </w:rPr>
              <w:t>-</w:t>
            </w:r>
            <w:r>
              <w:rPr>
                <w:rFonts w:ascii="Arial" w:eastAsia="Times New Roman" w:hAnsi="Arial" w:cs="Arial"/>
                <w:sz w:val="20"/>
                <w:szCs w:val="20"/>
                <w:lang w:eastAsia="en-CA"/>
              </w:rPr>
              <w:t>$3,000</w:t>
            </w:r>
          </w:p>
        </w:tc>
        <w:tc>
          <w:tcPr>
            <w:tcW w:w="1850" w:type="dxa"/>
            <w:shd w:val="clear" w:color="auto" w:fill="auto"/>
            <w:noWrap/>
            <w:vAlign w:val="center"/>
            <w:hideMark/>
          </w:tcPr>
          <w:p w14:paraId="7067D0BE"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59BFEF26"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334674D3"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0FC8B56"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637A1D0F"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5EB9B8D7"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7</w:t>
            </w:r>
          </w:p>
        </w:tc>
        <w:tc>
          <w:tcPr>
            <w:tcW w:w="752" w:type="dxa"/>
            <w:shd w:val="clear" w:color="auto" w:fill="auto"/>
            <w:noWrap/>
            <w:vAlign w:val="center"/>
          </w:tcPr>
          <w:p w14:paraId="15F4FBA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CD7678" w:rsidRPr="003E5C7F" w14:paraId="55815600" w14:textId="77777777" w:rsidTr="00057565">
        <w:trPr>
          <w:trHeight w:val="300"/>
        </w:trPr>
        <w:tc>
          <w:tcPr>
            <w:tcW w:w="898" w:type="dxa"/>
            <w:shd w:val="clear" w:color="auto" w:fill="auto"/>
            <w:noWrap/>
            <w:vAlign w:val="bottom"/>
            <w:hideMark/>
          </w:tcPr>
          <w:p w14:paraId="524F8414"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4F8ACD4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$3,000-$4,000</w:t>
            </w:r>
          </w:p>
        </w:tc>
        <w:tc>
          <w:tcPr>
            <w:tcW w:w="1850" w:type="dxa"/>
            <w:shd w:val="clear" w:color="auto" w:fill="auto"/>
            <w:noWrap/>
            <w:vAlign w:val="center"/>
            <w:hideMark/>
          </w:tcPr>
          <w:p w14:paraId="1AF11639"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2DEE59D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2BF9F589"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F4D4D7B"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43A230D0"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40378031"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2C3DAF7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3</w:t>
            </w:r>
          </w:p>
        </w:tc>
      </w:tr>
      <w:tr w:rsidR="00CD7678" w14:paraId="7468F5DA" w14:textId="77777777" w:rsidTr="00057565">
        <w:trPr>
          <w:trHeight w:val="300"/>
        </w:trPr>
        <w:tc>
          <w:tcPr>
            <w:tcW w:w="898" w:type="dxa"/>
            <w:shd w:val="clear" w:color="auto" w:fill="auto"/>
            <w:noWrap/>
            <w:vAlign w:val="bottom"/>
          </w:tcPr>
          <w:p w14:paraId="5DCD1BCF"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tcPr>
          <w:p w14:paraId="20B0BDED" w14:textId="77777777" w:rsidR="00CD7678"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$4000-$5000</w:t>
            </w:r>
          </w:p>
        </w:tc>
        <w:tc>
          <w:tcPr>
            <w:tcW w:w="1850" w:type="dxa"/>
            <w:shd w:val="clear" w:color="auto" w:fill="auto"/>
            <w:noWrap/>
            <w:vAlign w:val="center"/>
          </w:tcPr>
          <w:p w14:paraId="3772EBE3"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tcPr>
          <w:p w14:paraId="4ED0458C"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tcPr>
          <w:p w14:paraId="2708DCC9"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tcPr>
          <w:p w14:paraId="1A0AC517"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tcPr>
          <w:p w14:paraId="2A37D46E"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3ADD47F8" w14:textId="77777777" w:rsidR="00CD7678"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561EBDEC" w14:textId="77777777" w:rsidR="00CD7678"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4</w:t>
            </w:r>
          </w:p>
        </w:tc>
      </w:tr>
      <w:tr w:rsidR="00CD7678" w:rsidRPr="003E5C7F" w14:paraId="08F2C66C" w14:textId="77777777" w:rsidTr="00057565">
        <w:trPr>
          <w:trHeight w:val="300"/>
        </w:trPr>
        <w:tc>
          <w:tcPr>
            <w:tcW w:w="898" w:type="dxa"/>
            <w:shd w:val="clear" w:color="auto" w:fill="auto"/>
            <w:noWrap/>
            <w:vAlign w:val="bottom"/>
            <w:hideMark/>
          </w:tcPr>
          <w:p w14:paraId="79AC9458"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6CC3E063"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$5,000-$6,000</w:t>
            </w:r>
          </w:p>
        </w:tc>
        <w:tc>
          <w:tcPr>
            <w:tcW w:w="1850" w:type="dxa"/>
            <w:shd w:val="clear" w:color="auto" w:fill="auto"/>
            <w:noWrap/>
            <w:vAlign w:val="center"/>
            <w:hideMark/>
          </w:tcPr>
          <w:p w14:paraId="31842FE0"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372D6C3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649DF4B0"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AC0FB4D"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78757A0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4DD6920A"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3BAD7874"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CD7678" w:rsidRPr="003E5C7F" w14:paraId="20CE670C" w14:textId="77777777" w:rsidTr="00057565">
        <w:trPr>
          <w:trHeight w:val="300"/>
        </w:trPr>
        <w:tc>
          <w:tcPr>
            <w:tcW w:w="898" w:type="dxa"/>
            <w:shd w:val="clear" w:color="auto" w:fill="auto"/>
            <w:noWrap/>
            <w:vAlign w:val="bottom"/>
            <w:hideMark/>
          </w:tcPr>
          <w:p w14:paraId="64B2CD43"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tcPr>
          <w:p w14:paraId="3A796DBD"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$6,000-$7,000</w:t>
            </w:r>
          </w:p>
        </w:tc>
        <w:tc>
          <w:tcPr>
            <w:tcW w:w="1850" w:type="dxa"/>
            <w:shd w:val="clear" w:color="auto" w:fill="auto"/>
            <w:noWrap/>
            <w:vAlign w:val="center"/>
            <w:hideMark/>
          </w:tcPr>
          <w:p w14:paraId="5F73C2CD"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770515D3"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19233A50"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7780CFDF"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3B3A2C9"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3D78CDC4"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5E7A9C63"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0</w:t>
            </w:r>
          </w:p>
        </w:tc>
      </w:tr>
      <w:tr w:rsidR="00CD7678" w:rsidRPr="003E5C7F" w14:paraId="2F2E30B1" w14:textId="77777777" w:rsidTr="00057565">
        <w:trPr>
          <w:trHeight w:val="300"/>
        </w:trPr>
        <w:tc>
          <w:tcPr>
            <w:tcW w:w="898" w:type="dxa"/>
            <w:shd w:val="clear" w:color="auto" w:fill="auto"/>
            <w:noWrap/>
            <w:vAlign w:val="bottom"/>
            <w:hideMark/>
          </w:tcPr>
          <w:p w14:paraId="2953EC1C"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tcPr>
          <w:p w14:paraId="1395C338"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$7,000-$8,000</w:t>
            </w:r>
          </w:p>
        </w:tc>
        <w:tc>
          <w:tcPr>
            <w:tcW w:w="1850" w:type="dxa"/>
            <w:shd w:val="clear" w:color="auto" w:fill="auto"/>
            <w:noWrap/>
            <w:vAlign w:val="center"/>
            <w:hideMark/>
          </w:tcPr>
          <w:p w14:paraId="736EF509"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02BB553B"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67C16EC1"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2C2D669"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7A81AAB"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5713BF27"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0</w:t>
            </w:r>
          </w:p>
        </w:tc>
        <w:tc>
          <w:tcPr>
            <w:tcW w:w="752" w:type="dxa"/>
            <w:shd w:val="clear" w:color="auto" w:fill="auto"/>
            <w:noWrap/>
            <w:vAlign w:val="center"/>
          </w:tcPr>
          <w:p w14:paraId="2B99325F"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0</w:t>
            </w:r>
          </w:p>
        </w:tc>
      </w:tr>
      <w:tr w:rsidR="00CD7678" w:rsidRPr="003E5C7F" w14:paraId="42EF20ED" w14:textId="77777777" w:rsidTr="00057565">
        <w:trPr>
          <w:trHeight w:val="300"/>
        </w:trPr>
        <w:tc>
          <w:tcPr>
            <w:tcW w:w="898" w:type="dxa"/>
            <w:shd w:val="clear" w:color="auto" w:fill="auto"/>
            <w:noWrap/>
            <w:vAlign w:val="bottom"/>
            <w:hideMark/>
          </w:tcPr>
          <w:p w14:paraId="1A0EC966"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tcPr>
          <w:p w14:paraId="44511264"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$90,948.12</w:t>
            </w:r>
          </w:p>
        </w:tc>
        <w:tc>
          <w:tcPr>
            <w:tcW w:w="1850" w:type="dxa"/>
            <w:shd w:val="clear" w:color="auto" w:fill="auto"/>
            <w:noWrap/>
            <w:vAlign w:val="center"/>
            <w:hideMark/>
          </w:tcPr>
          <w:p w14:paraId="753B52FA" w14:textId="77777777" w:rsidR="00CD7678" w:rsidRPr="003E5C7F" w:rsidRDefault="00CD7678" w:rsidP="00057565">
            <w:pPr>
              <w:spacing w:after="0"/>
              <w:jc w:val="center"/>
              <w:rPr>
                <w:rFonts w:ascii="Arial" w:eastAsia="Times New Roman" w:hAnsi="Arial" w:cs="Arial"/>
                <w:sz w:val="20"/>
                <w:szCs w:val="20"/>
                <w:lang w:eastAsia="en-CA"/>
              </w:rPr>
            </w:pPr>
          </w:p>
        </w:tc>
        <w:tc>
          <w:tcPr>
            <w:tcW w:w="236" w:type="dxa"/>
            <w:gridSpan w:val="2"/>
            <w:shd w:val="clear" w:color="auto" w:fill="auto"/>
            <w:noWrap/>
            <w:vAlign w:val="bottom"/>
            <w:hideMark/>
          </w:tcPr>
          <w:p w14:paraId="7FEB3A0D"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E1F0106"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6775093"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A5AC197"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76C17B72"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c>
          <w:tcPr>
            <w:tcW w:w="752" w:type="dxa"/>
            <w:shd w:val="clear" w:color="auto" w:fill="auto"/>
            <w:noWrap/>
            <w:vAlign w:val="center"/>
          </w:tcPr>
          <w:p w14:paraId="77A9AA17" w14:textId="77777777" w:rsidR="00CD7678" w:rsidRPr="003E5C7F" w:rsidRDefault="00CD7678" w:rsidP="00057565">
            <w:pPr>
              <w:spacing w:after="0"/>
              <w:jc w:val="center"/>
              <w:rPr>
                <w:rFonts w:ascii="Arial" w:eastAsia="Times New Roman" w:hAnsi="Arial" w:cs="Arial"/>
                <w:sz w:val="20"/>
                <w:szCs w:val="20"/>
                <w:lang w:eastAsia="en-CA"/>
              </w:rPr>
            </w:pPr>
            <w:r>
              <w:rPr>
                <w:rFonts w:ascii="Arial" w:eastAsia="Times New Roman" w:hAnsi="Arial" w:cs="Arial"/>
                <w:sz w:val="20"/>
                <w:szCs w:val="20"/>
                <w:lang w:eastAsia="en-CA"/>
              </w:rPr>
              <w:t>1</w:t>
            </w:r>
          </w:p>
        </w:tc>
      </w:tr>
      <w:tr w:rsidR="00CD7678" w:rsidRPr="003E5C7F" w14:paraId="5CC78150" w14:textId="77777777" w:rsidTr="00057565">
        <w:trPr>
          <w:trHeight w:val="300"/>
        </w:trPr>
        <w:tc>
          <w:tcPr>
            <w:tcW w:w="898" w:type="dxa"/>
            <w:shd w:val="clear" w:color="auto" w:fill="auto"/>
            <w:noWrap/>
            <w:vAlign w:val="bottom"/>
            <w:hideMark/>
          </w:tcPr>
          <w:p w14:paraId="6ACF0594" w14:textId="77777777" w:rsidR="00CD7678" w:rsidRPr="003E5C7F" w:rsidRDefault="00CD7678" w:rsidP="00057565">
            <w:pPr>
              <w:spacing w:after="0"/>
              <w:jc w:val="right"/>
              <w:rPr>
                <w:rFonts w:ascii="Arial" w:eastAsia="Times New Roman" w:hAnsi="Arial" w:cs="Arial"/>
                <w:sz w:val="20"/>
                <w:szCs w:val="20"/>
                <w:lang w:eastAsia="en-CA"/>
              </w:rPr>
            </w:pPr>
          </w:p>
        </w:tc>
        <w:tc>
          <w:tcPr>
            <w:tcW w:w="1649" w:type="dxa"/>
            <w:shd w:val="clear" w:color="auto" w:fill="auto"/>
            <w:noWrap/>
            <w:vAlign w:val="center"/>
            <w:hideMark/>
          </w:tcPr>
          <w:p w14:paraId="2315E4AC" w14:textId="77777777" w:rsidR="00CD7678" w:rsidRPr="003E5C7F" w:rsidRDefault="00CD7678" w:rsidP="00057565">
            <w:pPr>
              <w:spacing w:after="0"/>
              <w:jc w:val="center"/>
              <w:rPr>
                <w:rFonts w:ascii="Times New Roman" w:eastAsia="Times New Roman" w:hAnsi="Times New Roman"/>
                <w:sz w:val="20"/>
                <w:szCs w:val="20"/>
                <w:lang w:eastAsia="en-CA"/>
              </w:rPr>
            </w:pPr>
            <w:r>
              <w:rPr>
                <w:rFonts w:ascii="Times New Roman" w:eastAsia="Times New Roman" w:hAnsi="Times New Roman"/>
                <w:sz w:val="20"/>
                <w:szCs w:val="20"/>
                <w:lang w:eastAsia="en-CA"/>
              </w:rPr>
              <w:t>10,000 +</w:t>
            </w:r>
          </w:p>
        </w:tc>
        <w:tc>
          <w:tcPr>
            <w:tcW w:w="1850" w:type="dxa"/>
            <w:shd w:val="clear" w:color="auto" w:fill="auto"/>
            <w:noWrap/>
            <w:vAlign w:val="center"/>
            <w:hideMark/>
          </w:tcPr>
          <w:p w14:paraId="19F24F29"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36" w:type="dxa"/>
            <w:gridSpan w:val="2"/>
            <w:shd w:val="clear" w:color="auto" w:fill="auto"/>
            <w:noWrap/>
            <w:vAlign w:val="bottom"/>
            <w:hideMark/>
          </w:tcPr>
          <w:p w14:paraId="7FD3A5F7" w14:textId="77777777" w:rsidR="00CD7678" w:rsidRPr="003E5C7F" w:rsidRDefault="00CD7678" w:rsidP="00057565">
            <w:pPr>
              <w:spacing w:after="0"/>
              <w:jc w:val="center"/>
              <w:rPr>
                <w:rFonts w:ascii="Times New Roman" w:eastAsia="Times New Roman" w:hAnsi="Times New Roman"/>
                <w:sz w:val="20"/>
                <w:szCs w:val="20"/>
                <w:lang w:eastAsia="en-CA"/>
              </w:rPr>
            </w:pPr>
          </w:p>
        </w:tc>
        <w:tc>
          <w:tcPr>
            <w:tcW w:w="2400" w:type="dxa"/>
            <w:shd w:val="clear" w:color="auto" w:fill="auto"/>
            <w:noWrap/>
            <w:vAlign w:val="bottom"/>
            <w:hideMark/>
          </w:tcPr>
          <w:p w14:paraId="7592FF45"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2357F4BA"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0544463"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center"/>
          </w:tcPr>
          <w:p w14:paraId="3BD04203" w14:textId="77777777" w:rsidR="00CD7678" w:rsidRPr="003E5C7F" w:rsidRDefault="00CD7678" w:rsidP="00057565">
            <w:pPr>
              <w:spacing w:after="0"/>
              <w:jc w:val="center"/>
              <w:rPr>
                <w:rFonts w:ascii="Times New Roman" w:eastAsia="Times New Roman" w:hAnsi="Times New Roman"/>
                <w:sz w:val="20"/>
                <w:szCs w:val="20"/>
                <w:lang w:eastAsia="en-CA"/>
              </w:rPr>
            </w:pPr>
            <w:r>
              <w:rPr>
                <w:rFonts w:ascii="Times New Roman" w:eastAsia="Times New Roman" w:hAnsi="Times New Roman"/>
                <w:sz w:val="20"/>
                <w:szCs w:val="20"/>
                <w:lang w:eastAsia="en-CA"/>
              </w:rPr>
              <w:t>1</w:t>
            </w:r>
          </w:p>
        </w:tc>
        <w:tc>
          <w:tcPr>
            <w:tcW w:w="752" w:type="dxa"/>
            <w:shd w:val="clear" w:color="auto" w:fill="auto"/>
            <w:noWrap/>
            <w:vAlign w:val="center"/>
          </w:tcPr>
          <w:p w14:paraId="3F8141D6" w14:textId="77777777" w:rsidR="00CD7678" w:rsidRPr="003E5C7F" w:rsidRDefault="00CD7678" w:rsidP="00057565">
            <w:pPr>
              <w:spacing w:after="0"/>
              <w:jc w:val="center"/>
              <w:rPr>
                <w:rFonts w:ascii="Times New Roman" w:eastAsia="Times New Roman" w:hAnsi="Times New Roman"/>
                <w:sz w:val="20"/>
                <w:szCs w:val="20"/>
                <w:lang w:eastAsia="en-CA"/>
              </w:rPr>
            </w:pPr>
            <w:r>
              <w:rPr>
                <w:rFonts w:ascii="Times New Roman" w:eastAsia="Times New Roman" w:hAnsi="Times New Roman"/>
                <w:sz w:val="20"/>
                <w:szCs w:val="20"/>
                <w:lang w:eastAsia="en-CA"/>
              </w:rPr>
              <w:t>1</w:t>
            </w:r>
          </w:p>
        </w:tc>
      </w:tr>
      <w:tr w:rsidR="00CD7678" w:rsidRPr="003E5C7F" w14:paraId="05E97906" w14:textId="77777777" w:rsidTr="00057565">
        <w:trPr>
          <w:trHeight w:val="300"/>
        </w:trPr>
        <w:tc>
          <w:tcPr>
            <w:tcW w:w="898" w:type="dxa"/>
            <w:shd w:val="clear" w:color="auto" w:fill="auto"/>
            <w:noWrap/>
            <w:vAlign w:val="bottom"/>
            <w:hideMark/>
          </w:tcPr>
          <w:p w14:paraId="6CB8BA58" w14:textId="77777777" w:rsidR="00CD7678" w:rsidRPr="003E5C7F" w:rsidRDefault="00CD7678" w:rsidP="00057565">
            <w:pPr>
              <w:spacing w:after="0"/>
              <w:jc w:val="right"/>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05D1AB79" w14:textId="77777777" w:rsidR="00CD7678" w:rsidRPr="003E5C7F" w:rsidRDefault="00CD7678" w:rsidP="00057565">
            <w:pPr>
              <w:spacing w:after="0"/>
              <w:rPr>
                <w:rFonts w:eastAsia="Times New Roman" w:cs="Calibri"/>
                <w:lang w:eastAsia="en-CA"/>
              </w:rPr>
            </w:pPr>
            <w:r w:rsidRPr="003E5C7F">
              <w:rPr>
                <w:rFonts w:eastAsia="Times New Roman" w:cs="Calibri"/>
                <w:lang w:eastAsia="en-CA"/>
              </w:rPr>
              <w:t xml:space="preserve">AMOUNT CONTRIBUTED BY </w:t>
            </w:r>
            <w:r>
              <w:rPr>
                <w:rFonts w:eastAsia="Times New Roman" w:cs="Calibri"/>
                <w:lang w:eastAsia="en-CA"/>
              </w:rPr>
              <w:t xml:space="preserve">40 </w:t>
            </w:r>
            <w:r w:rsidRPr="003E5C7F">
              <w:rPr>
                <w:rFonts w:eastAsia="Times New Roman" w:cs="Calibri"/>
                <w:lang w:eastAsia="en-CA"/>
              </w:rPr>
              <w:t xml:space="preserve">ENVELOPES                 </w:t>
            </w:r>
            <w:r>
              <w:rPr>
                <w:rFonts w:eastAsia="Times New Roman" w:cs="Calibri"/>
                <w:lang w:eastAsia="en-CA"/>
              </w:rPr>
              <w:t xml:space="preserve"> </w:t>
            </w:r>
            <w:r w:rsidRPr="003E5C7F">
              <w:rPr>
                <w:rFonts w:eastAsia="Times New Roman" w:cs="Calibri"/>
                <w:lang w:eastAsia="en-CA"/>
              </w:rPr>
              <w:t xml:space="preserve">   </w:t>
            </w:r>
            <w:r>
              <w:rPr>
                <w:rFonts w:eastAsia="Times New Roman" w:cs="Calibri"/>
                <w:lang w:eastAsia="en-CA"/>
              </w:rPr>
              <w:t>$78,543.12</w:t>
            </w:r>
          </w:p>
        </w:tc>
        <w:tc>
          <w:tcPr>
            <w:tcW w:w="752" w:type="dxa"/>
            <w:shd w:val="clear" w:color="auto" w:fill="auto"/>
            <w:noWrap/>
            <w:vAlign w:val="bottom"/>
            <w:hideMark/>
          </w:tcPr>
          <w:p w14:paraId="57ABEAD7" w14:textId="77777777" w:rsidR="00CD7678" w:rsidRPr="003E5C7F" w:rsidRDefault="00CD7678" w:rsidP="00057565">
            <w:pPr>
              <w:spacing w:after="0"/>
              <w:rPr>
                <w:rFonts w:eastAsia="Times New Roman" w:cs="Calibri"/>
                <w:lang w:eastAsia="en-CA"/>
              </w:rPr>
            </w:pPr>
          </w:p>
        </w:tc>
        <w:tc>
          <w:tcPr>
            <w:tcW w:w="752" w:type="dxa"/>
            <w:shd w:val="clear" w:color="auto" w:fill="auto"/>
            <w:noWrap/>
            <w:vAlign w:val="bottom"/>
            <w:hideMark/>
          </w:tcPr>
          <w:p w14:paraId="795D288C"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18C3DCBA" w14:textId="77777777" w:rsidTr="00057565">
        <w:trPr>
          <w:trHeight w:val="300"/>
        </w:trPr>
        <w:tc>
          <w:tcPr>
            <w:tcW w:w="898" w:type="dxa"/>
            <w:shd w:val="clear" w:color="auto" w:fill="auto"/>
            <w:noWrap/>
            <w:vAlign w:val="bottom"/>
            <w:hideMark/>
          </w:tcPr>
          <w:p w14:paraId="68D49FE3" w14:textId="77777777" w:rsidR="00CD7678" w:rsidRPr="003E5C7F" w:rsidRDefault="00CD7678" w:rsidP="00057565">
            <w:pPr>
              <w:spacing w:after="0"/>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4006B6F5" w14:textId="77777777" w:rsidR="00CD7678" w:rsidRPr="003E5C7F" w:rsidRDefault="00CD7678" w:rsidP="00057565">
            <w:pPr>
              <w:spacing w:after="0"/>
              <w:rPr>
                <w:rFonts w:eastAsia="Times New Roman" w:cs="Calibri"/>
                <w:lang w:eastAsia="en-CA"/>
              </w:rPr>
            </w:pPr>
            <w:r>
              <w:rPr>
                <w:rFonts w:eastAsia="Times New Roman" w:cs="Calibri"/>
                <w:lang w:eastAsia="en-CA"/>
              </w:rPr>
              <w:t>AMOUNT CONTRIBUTED BY  14 ENVELOPES                     $ 2,165.00</w:t>
            </w:r>
          </w:p>
        </w:tc>
        <w:tc>
          <w:tcPr>
            <w:tcW w:w="752" w:type="dxa"/>
            <w:shd w:val="clear" w:color="auto" w:fill="auto"/>
            <w:noWrap/>
            <w:vAlign w:val="bottom"/>
            <w:hideMark/>
          </w:tcPr>
          <w:p w14:paraId="5CA5B9A2" w14:textId="77777777" w:rsidR="00CD7678" w:rsidRPr="003E5C7F" w:rsidRDefault="00CD7678" w:rsidP="00057565">
            <w:pPr>
              <w:spacing w:after="0"/>
              <w:rPr>
                <w:rFonts w:eastAsia="Times New Roman" w:cs="Calibri"/>
                <w:lang w:eastAsia="en-CA"/>
              </w:rPr>
            </w:pPr>
          </w:p>
        </w:tc>
        <w:tc>
          <w:tcPr>
            <w:tcW w:w="752" w:type="dxa"/>
            <w:shd w:val="clear" w:color="auto" w:fill="auto"/>
            <w:noWrap/>
            <w:vAlign w:val="bottom"/>
            <w:hideMark/>
          </w:tcPr>
          <w:p w14:paraId="5CCF5384"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514D720D" w14:textId="77777777" w:rsidTr="00057565">
        <w:trPr>
          <w:trHeight w:val="300"/>
        </w:trPr>
        <w:tc>
          <w:tcPr>
            <w:tcW w:w="898" w:type="dxa"/>
            <w:shd w:val="clear" w:color="auto" w:fill="auto"/>
            <w:noWrap/>
            <w:vAlign w:val="bottom"/>
            <w:hideMark/>
          </w:tcPr>
          <w:p w14:paraId="2CF78305" w14:textId="77777777" w:rsidR="00CD7678" w:rsidRPr="003E5C7F" w:rsidRDefault="00CD7678" w:rsidP="00057565">
            <w:pPr>
              <w:spacing w:after="0"/>
              <w:rPr>
                <w:rFonts w:ascii="Times New Roman" w:eastAsia="Times New Roman" w:hAnsi="Times New Roman"/>
                <w:sz w:val="20"/>
                <w:szCs w:val="20"/>
                <w:lang w:eastAsia="en-CA"/>
              </w:rPr>
            </w:pPr>
          </w:p>
        </w:tc>
        <w:tc>
          <w:tcPr>
            <w:tcW w:w="7465" w:type="dxa"/>
            <w:gridSpan w:val="7"/>
            <w:shd w:val="clear" w:color="auto" w:fill="auto"/>
            <w:noWrap/>
            <w:vAlign w:val="bottom"/>
            <w:hideMark/>
          </w:tcPr>
          <w:p w14:paraId="2E6A1A2E" w14:textId="77777777" w:rsidR="00CD7678" w:rsidRPr="003E5C7F" w:rsidRDefault="00CD7678" w:rsidP="00057565">
            <w:pPr>
              <w:spacing w:after="0"/>
              <w:rPr>
                <w:rFonts w:eastAsia="Times New Roman" w:cs="Calibri"/>
                <w:lang w:eastAsia="en-CA"/>
              </w:rPr>
            </w:pPr>
            <w:r w:rsidRPr="003E5C7F">
              <w:rPr>
                <w:rFonts w:eastAsia="Times New Roman" w:cs="Calibri"/>
                <w:lang w:eastAsia="en-CA"/>
              </w:rPr>
              <w:t xml:space="preserve">AMOUNT CONTRIBUTED BY FRENDS &amp; ADHERENTS       </w:t>
            </w:r>
            <w:r>
              <w:rPr>
                <w:rFonts w:eastAsia="Times New Roman" w:cs="Calibri"/>
                <w:lang w:eastAsia="en-CA"/>
              </w:rPr>
              <w:t>$10,240.00</w:t>
            </w:r>
          </w:p>
        </w:tc>
        <w:tc>
          <w:tcPr>
            <w:tcW w:w="752" w:type="dxa"/>
            <w:shd w:val="clear" w:color="auto" w:fill="auto"/>
            <w:noWrap/>
            <w:vAlign w:val="bottom"/>
            <w:hideMark/>
          </w:tcPr>
          <w:p w14:paraId="377B1580" w14:textId="77777777" w:rsidR="00CD7678" w:rsidRPr="003E5C7F" w:rsidRDefault="00CD7678" w:rsidP="00057565">
            <w:pPr>
              <w:spacing w:after="0"/>
              <w:rPr>
                <w:rFonts w:eastAsia="Times New Roman" w:cs="Calibri"/>
                <w:lang w:eastAsia="en-CA"/>
              </w:rPr>
            </w:pPr>
          </w:p>
        </w:tc>
        <w:tc>
          <w:tcPr>
            <w:tcW w:w="752" w:type="dxa"/>
            <w:shd w:val="clear" w:color="auto" w:fill="auto"/>
            <w:noWrap/>
            <w:vAlign w:val="bottom"/>
            <w:hideMark/>
          </w:tcPr>
          <w:p w14:paraId="07F4B196"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4DFF66FA" w14:textId="77777777" w:rsidTr="00057565">
        <w:trPr>
          <w:trHeight w:val="300"/>
        </w:trPr>
        <w:tc>
          <w:tcPr>
            <w:tcW w:w="898" w:type="dxa"/>
            <w:shd w:val="clear" w:color="auto" w:fill="auto"/>
            <w:noWrap/>
            <w:vAlign w:val="bottom"/>
            <w:hideMark/>
          </w:tcPr>
          <w:p w14:paraId="231D3D28" w14:textId="77777777" w:rsidR="00CD7678" w:rsidRPr="003E5C7F" w:rsidRDefault="00CD7678" w:rsidP="00057565">
            <w:pPr>
              <w:spacing w:after="0"/>
              <w:rPr>
                <w:rFonts w:ascii="Times New Roman" w:eastAsia="Times New Roman" w:hAnsi="Times New Roman"/>
                <w:sz w:val="20"/>
                <w:szCs w:val="20"/>
                <w:lang w:eastAsia="en-CA"/>
              </w:rPr>
            </w:pPr>
          </w:p>
        </w:tc>
        <w:tc>
          <w:tcPr>
            <w:tcW w:w="1649" w:type="dxa"/>
            <w:shd w:val="clear" w:color="auto" w:fill="auto"/>
            <w:noWrap/>
            <w:vAlign w:val="bottom"/>
            <w:hideMark/>
          </w:tcPr>
          <w:p w14:paraId="33BFF89B" w14:textId="77777777" w:rsidR="00CD7678" w:rsidRPr="003E5C7F" w:rsidRDefault="00CD7678" w:rsidP="00057565">
            <w:pPr>
              <w:spacing w:after="0"/>
              <w:rPr>
                <w:rFonts w:ascii="Times New Roman" w:eastAsia="Times New Roman" w:hAnsi="Times New Roman"/>
                <w:sz w:val="20"/>
                <w:szCs w:val="20"/>
                <w:lang w:eastAsia="en-CA"/>
              </w:rPr>
            </w:pPr>
          </w:p>
        </w:tc>
        <w:tc>
          <w:tcPr>
            <w:tcW w:w="1850" w:type="dxa"/>
            <w:shd w:val="clear" w:color="auto" w:fill="auto"/>
            <w:noWrap/>
            <w:vAlign w:val="center"/>
            <w:hideMark/>
          </w:tcPr>
          <w:p w14:paraId="66B11A50"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Amount </w:t>
            </w:r>
          </w:p>
        </w:tc>
        <w:tc>
          <w:tcPr>
            <w:tcW w:w="236" w:type="dxa"/>
            <w:gridSpan w:val="2"/>
            <w:shd w:val="clear" w:color="auto" w:fill="auto"/>
            <w:noWrap/>
            <w:vAlign w:val="center"/>
            <w:hideMark/>
          </w:tcPr>
          <w:p w14:paraId="334B5E42" w14:textId="77777777" w:rsidR="00CD7678" w:rsidRPr="003E5C7F" w:rsidRDefault="00CD7678" w:rsidP="00057565">
            <w:pPr>
              <w:spacing w:after="0"/>
              <w:rPr>
                <w:rFonts w:ascii="Arial" w:eastAsia="Times New Roman" w:hAnsi="Arial" w:cs="Arial"/>
                <w:sz w:val="20"/>
                <w:szCs w:val="20"/>
                <w:lang w:eastAsia="en-CA"/>
              </w:rPr>
            </w:pPr>
          </w:p>
        </w:tc>
        <w:tc>
          <w:tcPr>
            <w:tcW w:w="2400" w:type="dxa"/>
            <w:shd w:val="clear" w:color="auto" w:fill="auto"/>
            <w:noWrap/>
            <w:vAlign w:val="bottom"/>
            <w:hideMark/>
          </w:tcPr>
          <w:p w14:paraId="6D6BD2BB" w14:textId="77777777" w:rsidR="00CD7678" w:rsidRPr="003E5C7F" w:rsidRDefault="00CD7678" w:rsidP="00057565">
            <w:pPr>
              <w:spacing w:after="0"/>
              <w:jc w:val="center"/>
              <w:rPr>
                <w:rFonts w:ascii="Times New Roman" w:eastAsia="Times New Roman" w:hAnsi="Times New Roman"/>
                <w:sz w:val="20"/>
                <w:szCs w:val="20"/>
                <w:lang w:eastAsia="en-CA"/>
              </w:rPr>
            </w:pPr>
            <w:r>
              <w:rPr>
                <w:rFonts w:ascii="Times New Roman" w:eastAsia="Times New Roman" w:hAnsi="Times New Roman"/>
                <w:sz w:val="20"/>
                <w:szCs w:val="20"/>
                <w:lang w:eastAsia="en-CA"/>
              </w:rPr>
              <w:t xml:space="preserve">                     $90,948.12</w:t>
            </w:r>
          </w:p>
        </w:tc>
        <w:tc>
          <w:tcPr>
            <w:tcW w:w="1330" w:type="dxa"/>
            <w:gridSpan w:val="2"/>
            <w:shd w:val="clear" w:color="auto" w:fill="auto"/>
            <w:noWrap/>
            <w:vAlign w:val="bottom"/>
          </w:tcPr>
          <w:p w14:paraId="5C803815" w14:textId="77777777" w:rsidR="00CD7678" w:rsidRPr="003E5C7F" w:rsidRDefault="00CD7678" w:rsidP="00057565">
            <w:pPr>
              <w:spacing w:after="0"/>
              <w:jc w:val="right"/>
              <w:rPr>
                <w:rFonts w:eastAsia="Times New Roman" w:cs="Calibri"/>
                <w:lang w:eastAsia="en-CA"/>
              </w:rPr>
            </w:pPr>
          </w:p>
        </w:tc>
        <w:tc>
          <w:tcPr>
            <w:tcW w:w="752" w:type="dxa"/>
            <w:shd w:val="clear" w:color="auto" w:fill="auto"/>
            <w:noWrap/>
            <w:vAlign w:val="bottom"/>
            <w:hideMark/>
          </w:tcPr>
          <w:p w14:paraId="3DF46A0D" w14:textId="77777777" w:rsidR="00CD7678" w:rsidRPr="003E5C7F" w:rsidRDefault="00CD7678" w:rsidP="00057565">
            <w:pPr>
              <w:spacing w:after="0"/>
              <w:jc w:val="right"/>
              <w:rPr>
                <w:rFonts w:eastAsia="Times New Roman" w:cs="Calibri"/>
                <w:lang w:eastAsia="en-CA"/>
              </w:rPr>
            </w:pPr>
          </w:p>
        </w:tc>
        <w:tc>
          <w:tcPr>
            <w:tcW w:w="752" w:type="dxa"/>
            <w:shd w:val="clear" w:color="auto" w:fill="auto"/>
            <w:noWrap/>
            <w:vAlign w:val="bottom"/>
            <w:hideMark/>
          </w:tcPr>
          <w:p w14:paraId="64954831"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12C38C5A" w14:textId="77777777" w:rsidTr="00057565">
        <w:trPr>
          <w:trHeight w:val="300"/>
        </w:trPr>
        <w:tc>
          <w:tcPr>
            <w:tcW w:w="898" w:type="dxa"/>
            <w:shd w:val="clear" w:color="auto" w:fill="auto"/>
            <w:noWrap/>
            <w:vAlign w:val="bottom"/>
            <w:hideMark/>
          </w:tcPr>
          <w:p w14:paraId="5A1E633B" w14:textId="77777777" w:rsidR="00CD7678" w:rsidRPr="003E5C7F" w:rsidRDefault="00CD7678" w:rsidP="00057565">
            <w:pPr>
              <w:spacing w:after="0"/>
              <w:rPr>
                <w:rFonts w:ascii="Times New Roman" w:eastAsia="Times New Roman" w:hAnsi="Times New Roman"/>
                <w:sz w:val="20"/>
                <w:szCs w:val="20"/>
                <w:lang w:eastAsia="en-CA"/>
              </w:rPr>
            </w:pPr>
          </w:p>
        </w:tc>
        <w:tc>
          <w:tcPr>
            <w:tcW w:w="1649" w:type="dxa"/>
            <w:shd w:val="clear" w:color="auto" w:fill="auto"/>
            <w:noWrap/>
            <w:vAlign w:val="bottom"/>
            <w:hideMark/>
          </w:tcPr>
          <w:p w14:paraId="5AD1A32D" w14:textId="77777777" w:rsidR="00CD7678" w:rsidRPr="003E5C7F" w:rsidRDefault="00CD7678" w:rsidP="00057565">
            <w:pPr>
              <w:spacing w:after="0"/>
              <w:rPr>
                <w:rFonts w:ascii="Times New Roman" w:eastAsia="Times New Roman" w:hAnsi="Times New Roman"/>
                <w:sz w:val="20"/>
                <w:szCs w:val="20"/>
                <w:lang w:eastAsia="en-CA"/>
              </w:rPr>
            </w:pPr>
          </w:p>
        </w:tc>
        <w:tc>
          <w:tcPr>
            <w:tcW w:w="1850" w:type="dxa"/>
            <w:shd w:val="clear" w:color="auto" w:fill="auto"/>
            <w:noWrap/>
            <w:vAlign w:val="bottom"/>
            <w:hideMark/>
          </w:tcPr>
          <w:p w14:paraId="376DDFE6" w14:textId="77777777" w:rsidR="00CD7678" w:rsidRPr="003E5C7F" w:rsidRDefault="00CD7678" w:rsidP="00057565">
            <w:pPr>
              <w:spacing w:after="0"/>
              <w:rPr>
                <w:rFonts w:ascii="Times New Roman" w:eastAsia="Times New Roman" w:hAnsi="Times New Roman"/>
                <w:sz w:val="20"/>
                <w:szCs w:val="20"/>
                <w:lang w:eastAsia="en-CA"/>
              </w:rPr>
            </w:pPr>
          </w:p>
        </w:tc>
        <w:tc>
          <w:tcPr>
            <w:tcW w:w="236" w:type="dxa"/>
            <w:gridSpan w:val="2"/>
            <w:shd w:val="clear" w:color="auto" w:fill="auto"/>
            <w:noWrap/>
            <w:vAlign w:val="center"/>
            <w:hideMark/>
          </w:tcPr>
          <w:p w14:paraId="0D333946" w14:textId="77777777" w:rsidR="00CD7678" w:rsidRPr="003E5C7F" w:rsidRDefault="00CD7678" w:rsidP="00057565">
            <w:pPr>
              <w:spacing w:after="0"/>
              <w:rPr>
                <w:rFonts w:ascii="Times New Roman" w:eastAsia="Times New Roman" w:hAnsi="Times New Roman"/>
                <w:sz w:val="20"/>
                <w:szCs w:val="20"/>
                <w:lang w:eastAsia="en-CA"/>
              </w:rPr>
            </w:pPr>
          </w:p>
        </w:tc>
        <w:tc>
          <w:tcPr>
            <w:tcW w:w="2400" w:type="dxa"/>
            <w:shd w:val="clear" w:color="auto" w:fill="auto"/>
            <w:noWrap/>
            <w:vAlign w:val="bottom"/>
            <w:hideMark/>
          </w:tcPr>
          <w:p w14:paraId="0128E72F"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939A4C2"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tcPr>
          <w:p w14:paraId="5372602C"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65E05814"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6A9FE290"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6985727E" w14:textId="77777777" w:rsidTr="00057565">
        <w:trPr>
          <w:trHeight w:val="300"/>
        </w:trPr>
        <w:tc>
          <w:tcPr>
            <w:tcW w:w="898" w:type="dxa"/>
            <w:shd w:val="clear" w:color="auto" w:fill="auto"/>
            <w:noWrap/>
            <w:vAlign w:val="bottom"/>
            <w:hideMark/>
          </w:tcPr>
          <w:p w14:paraId="72EC0A98" w14:textId="77777777" w:rsidR="00CD7678" w:rsidRPr="003E5C7F" w:rsidRDefault="00CD7678" w:rsidP="00057565">
            <w:pPr>
              <w:spacing w:after="0"/>
              <w:rPr>
                <w:rFonts w:ascii="Times New Roman" w:eastAsia="Times New Roman" w:hAnsi="Times New Roman"/>
                <w:sz w:val="20"/>
                <w:szCs w:val="20"/>
                <w:lang w:eastAsia="en-CA"/>
              </w:rPr>
            </w:pPr>
          </w:p>
        </w:tc>
        <w:tc>
          <w:tcPr>
            <w:tcW w:w="3499" w:type="dxa"/>
            <w:gridSpan w:val="2"/>
            <w:shd w:val="clear" w:color="auto" w:fill="auto"/>
            <w:noWrap/>
            <w:vAlign w:val="center"/>
            <w:hideMark/>
          </w:tcPr>
          <w:p w14:paraId="645F685F"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Envelopes Used </w:t>
            </w:r>
          </w:p>
        </w:tc>
        <w:tc>
          <w:tcPr>
            <w:tcW w:w="236" w:type="dxa"/>
            <w:gridSpan w:val="2"/>
            <w:shd w:val="clear" w:color="auto" w:fill="auto"/>
            <w:noWrap/>
            <w:vAlign w:val="bottom"/>
            <w:hideMark/>
          </w:tcPr>
          <w:p w14:paraId="3B33E7CB" w14:textId="77777777" w:rsidR="00CD7678" w:rsidRPr="003E5C7F" w:rsidRDefault="00CD7678" w:rsidP="00057565">
            <w:pPr>
              <w:spacing w:after="0"/>
              <w:rPr>
                <w:rFonts w:ascii="Arial" w:eastAsia="Times New Roman" w:hAnsi="Arial" w:cs="Arial"/>
                <w:sz w:val="20"/>
                <w:szCs w:val="20"/>
                <w:lang w:eastAsia="en-CA"/>
              </w:rPr>
            </w:pPr>
          </w:p>
        </w:tc>
        <w:tc>
          <w:tcPr>
            <w:tcW w:w="2400" w:type="dxa"/>
            <w:shd w:val="clear" w:color="auto" w:fill="auto"/>
            <w:noWrap/>
            <w:vAlign w:val="bottom"/>
            <w:hideMark/>
          </w:tcPr>
          <w:p w14:paraId="51502412"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A84B1C4"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1FA45CE9"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7F8D0CAA" w14:textId="77777777" w:rsidR="00CD7678" w:rsidRPr="003E5C7F" w:rsidRDefault="00CD7678" w:rsidP="00057565">
            <w:pPr>
              <w:spacing w:after="0"/>
              <w:jc w:val="right"/>
              <w:rPr>
                <w:rFonts w:eastAsia="Times New Roman" w:cs="Calibri"/>
                <w:lang w:eastAsia="en-CA"/>
              </w:rPr>
            </w:pPr>
            <w:r>
              <w:rPr>
                <w:rFonts w:eastAsia="Times New Roman" w:cs="Calibri"/>
                <w:lang w:eastAsia="en-CA"/>
              </w:rPr>
              <w:t>41</w:t>
            </w:r>
          </w:p>
        </w:tc>
        <w:tc>
          <w:tcPr>
            <w:tcW w:w="752" w:type="dxa"/>
            <w:shd w:val="clear" w:color="auto" w:fill="auto"/>
            <w:noWrap/>
            <w:vAlign w:val="bottom"/>
          </w:tcPr>
          <w:p w14:paraId="612BD489" w14:textId="77777777" w:rsidR="00CD7678" w:rsidRPr="003E5C7F" w:rsidRDefault="00CD7678" w:rsidP="00057565">
            <w:pPr>
              <w:spacing w:after="0"/>
              <w:jc w:val="right"/>
              <w:rPr>
                <w:rFonts w:eastAsia="Times New Roman" w:cs="Calibri"/>
                <w:lang w:eastAsia="en-CA"/>
              </w:rPr>
            </w:pPr>
          </w:p>
        </w:tc>
      </w:tr>
      <w:tr w:rsidR="00CD7678" w:rsidRPr="003E5C7F" w14:paraId="72ECD906" w14:textId="77777777" w:rsidTr="00057565">
        <w:trPr>
          <w:trHeight w:val="300"/>
        </w:trPr>
        <w:tc>
          <w:tcPr>
            <w:tcW w:w="898" w:type="dxa"/>
            <w:shd w:val="clear" w:color="auto" w:fill="auto"/>
            <w:noWrap/>
            <w:vAlign w:val="bottom"/>
            <w:hideMark/>
          </w:tcPr>
          <w:p w14:paraId="3F864D1A" w14:textId="77777777" w:rsidR="00CD7678" w:rsidRPr="003E5C7F" w:rsidRDefault="00CD7678" w:rsidP="00057565">
            <w:pPr>
              <w:spacing w:after="0"/>
              <w:jc w:val="right"/>
              <w:rPr>
                <w:rFonts w:eastAsia="Times New Roman" w:cs="Calibri"/>
                <w:lang w:eastAsia="en-CA"/>
              </w:rPr>
            </w:pPr>
          </w:p>
        </w:tc>
        <w:tc>
          <w:tcPr>
            <w:tcW w:w="1649" w:type="dxa"/>
            <w:shd w:val="clear" w:color="auto" w:fill="auto"/>
            <w:noWrap/>
            <w:vAlign w:val="bottom"/>
            <w:hideMark/>
          </w:tcPr>
          <w:p w14:paraId="1E48A58E" w14:textId="77777777" w:rsidR="00CD7678" w:rsidRPr="003E5C7F" w:rsidRDefault="00CD7678" w:rsidP="00057565">
            <w:pPr>
              <w:spacing w:after="0"/>
              <w:rPr>
                <w:rFonts w:ascii="Times New Roman" w:eastAsia="Times New Roman" w:hAnsi="Times New Roman"/>
                <w:sz w:val="20"/>
                <w:szCs w:val="20"/>
                <w:lang w:eastAsia="en-CA"/>
              </w:rPr>
            </w:pPr>
          </w:p>
        </w:tc>
        <w:tc>
          <w:tcPr>
            <w:tcW w:w="1850" w:type="dxa"/>
            <w:shd w:val="clear" w:color="auto" w:fill="auto"/>
            <w:noWrap/>
            <w:vAlign w:val="center"/>
            <w:hideMark/>
          </w:tcPr>
          <w:p w14:paraId="6403FA85" w14:textId="77777777" w:rsidR="00CD7678" w:rsidRPr="003E5C7F" w:rsidRDefault="00CD7678" w:rsidP="00057565">
            <w:pPr>
              <w:spacing w:after="0"/>
              <w:rPr>
                <w:rFonts w:ascii="Times New Roman" w:eastAsia="Times New Roman" w:hAnsi="Times New Roman"/>
                <w:sz w:val="20"/>
                <w:szCs w:val="20"/>
                <w:lang w:eastAsia="en-CA"/>
              </w:rPr>
            </w:pPr>
          </w:p>
        </w:tc>
        <w:tc>
          <w:tcPr>
            <w:tcW w:w="236" w:type="dxa"/>
            <w:gridSpan w:val="2"/>
            <w:shd w:val="clear" w:color="auto" w:fill="auto"/>
            <w:noWrap/>
            <w:vAlign w:val="center"/>
            <w:hideMark/>
          </w:tcPr>
          <w:p w14:paraId="07AEBA87" w14:textId="77777777" w:rsidR="00CD7678" w:rsidRPr="003E5C7F" w:rsidRDefault="00CD7678" w:rsidP="00057565">
            <w:pPr>
              <w:spacing w:after="0"/>
              <w:rPr>
                <w:rFonts w:ascii="Times New Roman" w:eastAsia="Times New Roman" w:hAnsi="Times New Roman"/>
                <w:sz w:val="20"/>
                <w:szCs w:val="20"/>
                <w:lang w:eastAsia="en-CA"/>
              </w:rPr>
            </w:pPr>
          </w:p>
        </w:tc>
        <w:tc>
          <w:tcPr>
            <w:tcW w:w="2400" w:type="dxa"/>
            <w:shd w:val="clear" w:color="auto" w:fill="auto"/>
            <w:noWrap/>
            <w:vAlign w:val="center"/>
            <w:hideMark/>
          </w:tcPr>
          <w:p w14:paraId="55368A55"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center"/>
            <w:hideMark/>
          </w:tcPr>
          <w:p w14:paraId="2865CF0C"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center"/>
            <w:hideMark/>
          </w:tcPr>
          <w:p w14:paraId="64C4D5F9"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6E51B0C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tcPr>
          <w:p w14:paraId="4EF6F39E"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625D1E06" w14:textId="77777777" w:rsidTr="00057565">
        <w:trPr>
          <w:trHeight w:val="300"/>
        </w:trPr>
        <w:tc>
          <w:tcPr>
            <w:tcW w:w="898" w:type="dxa"/>
            <w:shd w:val="clear" w:color="auto" w:fill="auto"/>
            <w:noWrap/>
            <w:vAlign w:val="bottom"/>
            <w:hideMark/>
          </w:tcPr>
          <w:p w14:paraId="034EB937" w14:textId="77777777" w:rsidR="00CD7678" w:rsidRPr="003E5C7F" w:rsidRDefault="00CD7678" w:rsidP="00057565">
            <w:pPr>
              <w:spacing w:after="0"/>
              <w:rPr>
                <w:rFonts w:ascii="Times New Roman" w:eastAsia="Times New Roman" w:hAnsi="Times New Roman"/>
                <w:sz w:val="20"/>
                <w:szCs w:val="20"/>
                <w:lang w:eastAsia="en-CA"/>
              </w:rPr>
            </w:pPr>
          </w:p>
        </w:tc>
        <w:tc>
          <w:tcPr>
            <w:tcW w:w="3499" w:type="dxa"/>
            <w:gridSpan w:val="2"/>
            <w:shd w:val="clear" w:color="auto" w:fill="auto"/>
            <w:noWrap/>
            <w:vAlign w:val="center"/>
            <w:hideMark/>
          </w:tcPr>
          <w:p w14:paraId="7E24142C"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Envelopes not Used</w:t>
            </w:r>
          </w:p>
        </w:tc>
        <w:tc>
          <w:tcPr>
            <w:tcW w:w="236" w:type="dxa"/>
            <w:gridSpan w:val="2"/>
            <w:shd w:val="clear" w:color="auto" w:fill="auto"/>
            <w:noWrap/>
            <w:vAlign w:val="bottom"/>
            <w:hideMark/>
          </w:tcPr>
          <w:p w14:paraId="4926C7BC" w14:textId="77777777" w:rsidR="00CD7678" w:rsidRPr="003E5C7F" w:rsidRDefault="00CD7678" w:rsidP="00057565">
            <w:pPr>
              <w:spacing w:after="0"/>
              <w:rPr>
                <w:rFonts w:ascii="Arial" w:eastAsia="Times New Roman" w:hAnsi="Arial" w:cs="Arial"/>
                <w:sz w:val="20"/>
                <w:szCs w:val="20"/>
                <w:lang w:eastAsia="en-CA"/>
              </w:rPr>
            </w:pPr>
          </w:p>
        </w:tc>
        <w:tc>
          <w:tcPr>
            <w:tcW w:w="2400" w:type="dxa"/>
            <w:shd w:val="clear" w:color="auto" w:fill="auto"/>
            <w:noWrap/>
            <w:vAlign w:val="bottom"/>
            <w:hideMark/>
          </w:tcPr>
          <w:p w14:paraId="6FC9497E"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center"/>
            <w:hideMark/>
          </w:tcPr>
          <w:p w14:paraId="18154A95"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03DAE783"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7FF03499" w14:textId="77777777" w:rsidR="00CD7678" w:rsidRPr="003E5C7F" w:rsidRDefault="00CD7678" w:rsidP="00057565">
            <w:pPr>
              <w:spacing w:after="0"/>
              <w:jc w:val="right"/>
              <w:rPr>
                <w:rFonts w:eastAsia="Times New Roman" w:cs="Calibri"/>
                <w:lang w:eastAsia="en-CA"/>
              </w:rPr>
            </w:pPr>
            <w:r>
              <w:rPr>
                <w:rFonts w:eastAsia="Times New Roman" w:cs="Calibri"/>
                <w:lang w:eastAsia="en-CA"/>
              </w:rPr>
              <w:t>8</w:t>
            </w:r>
          </w:p>
        </w:tc>
        <w:tc>
          <w:tcPr>
            <w:tcW w:w="752" w:type="dxa"/>
            <w:shd w:val="clear" w:color="auto" w:fill="auto"/>
            <w:noWrap/>
            <w:vAlign w:val="bottom"/>
          </w:tcPr>
          <w:p w14:paraId="3D1ED1A3" w14:textId="77777777" w:rsidR="00CD7678" w:rsidRPr="003E5C7F" w:rsidRDefault="00CD7678" w:rsidP="00057565">
            <w:pPr>
              <w:spacing w:after="0"/>
              <w:jc w:val="right"/>
              <w:rPr>
                <w:rFonts w:eastAsia="Times New Roman" w:cs="Calibri"/>
                <w:lang w:eastAsia="en-CA"/>
              </w:rPr>
            </w:pPr>
          </w:p>
        </w:tc>
      </w:tr>
      <w:tr w:rsidR="00CD7678" w:rsidRPr="003E5C7F" w14:paraId="129EB6C7" w14:textId="77777777" w:rsidTr="00057565">
        <w:trPr>
          <w:trHeight w:val="300"/>
        </w:trPr>
        <w:tc>
          <w:tcPr>
            <w:tcW w:w="898" w:type="dxa"/>
            <w:shd w:val="clear" w:color="auto" w:fill="auto"/>
            <w:noWrap/>
            <w:vAlign w:val="bottom"/>
            <w:hideMark/>
          </w:tcPr>
          <w:p w14:paraId="2955B4C8" w14:textId="77777777" w:rsidR="00CD7678" w:rsidRPr="003E5C7F" w:rsidRDefault="00CD7678" w:rsidP="00057565">
            <w:pPr>
              <w:spacing w:after="0"/>
              <w:jc w:val="right"/>
              <w:rPr>
                <w:rFonts w:eastAsia="Times New Roman" w:cs="Calibri"/>
                <w:lang w:eastAsia="en-CA"/>
              </w:rPr>
            </w:pPr>
          </w:p>
        </w:tc>
        <w:tc>
          <w:tcPr>
            <w:tcW w:w="1649" w:type="dxa"/>
            <w:shd w:val="clear" w:color="auto" w:fill="auto"/>
            <w:noWrap/>
            <w:vAlign w:val="bottom"/>
            <w:hideMark/>
          </w:tcPr>
          <w:p w14:paraId="58052603" w14:textId="77777777" w:rsidR="00CD7678" w:rsidRPr="003E5C7F" w:rsidRDefault="00CD7678" w:rsidP="00057565">
            <w:pPr>
              <w:spacing w:after="0"/>
              <w:rPr>
                <w:rFonts w:ascii="Times New Roman" w:eastAsia="Times New Roman" w:hAnsi="Times New Roman"/>
                <w:sz w:val="20"/>
                <w:szCs w:val="20"/>
                <w:lang w:eastAsia="en-CA"/>
              </w:rPr>
            </w:pPr>
          </w:p>
        </w:tc>
        <w:tc>
          <w:tcPr>
            <w:tcW w:w="1850" w:type="dxa"/>
            <w:shd w:val="clear" w:color="auto" w:fill="auto"/>
            <w:noWrap/>
            <w:vAlign w:val="bottom"/>
            <w:hideMark/>
          </w:tcPr>
          <w:p w14:paraId="58901442" w14:textId="77777777" w:rsidR="00CD7678" w:rsidRPr="003E5C7F" w:rsidRDefault="00CD7678" w:rsidP="00057565">
            <w:pPr>
              <w:spacing w:after="0"/>
              <w:jc w:val="right"/>
              <w:rPr>
                <w:rFonts w:ascii="Times New Roman" w:eastAsia="Times New Roman" w:hAnsi="Times New Roman"/>
                <w:sz w:val="20"/>
                <w:szCs w:val="20"/>
                <w:lang w:eastAsia="en-CA"/>
              </w:rPr>
            </w:pPr>
            <w:r>
              <w:rPr>
                <w:rFonts w:ascii="Times New Roman" w:eastAsia="Times New Roman" w:hAnsi="Times New Roman"/>
                <w:sz w:val="20"/>
                <w:szCs w:val="20"/>
                <w:lang w:eastAsia="en-CA"/>
              </w:rPr>
              <w:t>Amount</w:t>
            </w:r>
          </w:p>
        </w:tc>
        <w:tc>
          <w:tcPr>
            <w:tcW w:w="236" w:type="dxa"/>
            <w:gridSpan w:val="2"/>
            <w:shd w:val="clear" w:color="auto" w:fill="auto"/>
            <w:noWrap/>
            <w:vAlign w:val="bottom"/>
            <w:hideMark/>
          </w:tcPr>
          <w:p w14:paraId="2A6619A5" w14:textId="77777777" w:rsidR="00CD7678" w:rsidRPr="003E5C7F" w:rsidRDefault="00CD7678" w:rsidP="00057565">
            <w:pPr>
              <w:spacing w:after="0"/>
              <w:rPr>
                <w:rFonts w:ascii="Times New Roman" w:eastAsia="Times New Roman" w:hAnsi="Times New Roman"/>
                <w:sz w:val="20"/>
                <w:szCs w:val="20"/>
                <w:lang w:eastAsia="en-CA"/>
              </w:rPr>
            </w:pPr>
          </w:p>
        </w:tc>
        <w:tc>
          <w:tcPr>
            <w:tcW w:w="2400" w:type="dxa"/>
            <w:shd w:val="clear" w:color="auto" w:fill="auto"/>
            <w:noWrap/>
            <w:vAlign w:val="bottom"/>
            <w:hideMark/>
          </w:tcPr>
          <w:p w14:paraId="29F29779"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5AA9D033" w14:textId="77777777" w:rsidR="00CD7678" w:rsidRPr="003E5C7F" w:rsidRDefault="00CD7678" w:rsidP="00057565">
            <w:pPr>
              <w:spacing w:after="0"/>
              <w:rPr>
                <w:rFonts w:ascii="Times New Roman" w:eastAsia="Times New Roman" w:hAnsi="Times New Roman"/>
                <w:sz w:val="20"/>
                <w:szCs w:val="20"/>
                <w:lang w:eastAsia="en-CA"/>
              </w:rPr>
            </w:pPr>
          </w:p>
        </w:tc>
        <w:tc>
          <w:tcPr>
            <w:tcW w:w="665" w:type="dxa"/>
            <w:shd w:val="clear" w:color="auto" w:fill="auto"/>
            <w:noWrap/>
            <w:vAlign w:val="bottom"/>
            <w:hideMark/>
          </w:tcPr>
          <w:p w14:paraId="3FA52D2A"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tcPr>
          <w:p w14:paraId="3EC268AB" w14:textId="77777777" w:rsidR="00CD7678" w:rsidRPr="003E5C7F" w:rsidRDefault="00CD7678" w:rsidP="00057565">
            <w:pPr>
              <w:spacing w:after="0"/>
              <w:jc w:val="right"/>
              <w:rPr>
                <w:rFonts w:eastAsia="Times New Roman" w:cs="Calibri"/>
                <w:lang w:eastAsia="en-CA"/>
              </w:rPr>
            </w:pPr>
            <w:r>
              <w:rPr>
                <w:rFonts w:eastAsia="Times New Roman" w:cs="Calibri"/>
                <w:lang w:eastAsia="en-CA"/>
              </w:rPr>
              <w:t>49</w:t>
            </w:r>
          </w:p>
        </w:tc>
        <w:tc>
          <w:tcPr>
            <w:tcW w:w="752" w:type="dxa"/>
            <w:shd w:val="clear" w:color="auto" w:fill="auto"/>
            <w:noWrap/>
            <w:vAlign w:val="bottom"/>
          </w:tcPr>
          <w:p w14:paraId="43363BBE" w14:textId="77777777" w:rsidR="00CD7678" w:rsidRPr="003E5C7F" w:rsidRDefault="00CD7678" w:rsidP="00057565">
            <w:pPr>
              <w:spacing w:after="0"/>
              <w:jc w:val="right"/>
              <w:rPr>
                <w:rFonts w:eastAsia="Times New Roman" w:cs="Calibri"/>
                <w:lang w:eastAsia="en-CA"/>
              </w:rPr>
            </w:pPr>
          </w:p>
        </w:tc>
      </w:tr>
      <w:tr w:rsidR="00CD7678" w:rsidRPr="003E5C7F" w14:paraId="53DA2649" w14:textId="77777777" w:rsidTr="00057565">
        <w:trPr>
          <w:trHeight w:val="300"/>
        </w:trPr>
        <w:tc>
          <w:tcPr>
            <w:tcW w:w="898" w:type="dxa"/>
            <w:shd w:val="clear" w:color="auto" w:fill="auto"/>
            <w:noWrap/>
            <w:vAlign w:val="bottom"/>
            <w:hideMark/>
          </w:tcPr>
          <w:p w14:paraId="6DD6A018" w14:textId="77777777" w:rsidR="00CD7678" w:rsidRPr="003E5C7F" w:rsidRDefault="00CD7678" w:rsidP="00057565">
            <w:pPr>
              <w:spacing w:after="0"/>
              <w:rPr>
                <w:rFonts w:ascii="Times New Roman" w:eastAsia="Times New Roman" w:hAnsi="Times New Roman"/>
                <w:sz w:val="20"/>
                <w:szCs w:val="20"/>
                <w:lang w:eastAsia="en-CA"/>
              </w:rPr>
            </w:pPr>
          </w:p>
        </w:tc>
        <w:tc>
          <w:tcPr>
            <w:tcW w:w="6135" w:type="dxa"/>
            <w:gridSpan w:val="5"/>
            <w:shd w:val="clear" w:color="auto" w:fill="auto"/>
            <w:noWrap/>
            <w:vAlign w:val="center"/>
            <w:hideMark/>
          </w:tcPr>
          <w:p w14:paraId="5DC8B493" w14:textId="77777777" w:rsidR="00CD7678" w:rsidRPr="003E5C7F"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 xml:space="preserve">Average Envelope Usage/Sunday         </w:t>
            </w:r>
            <w:r>
              <w:rPr>
                <w:rFonts w:ascii="Arial" w:eastAsia="Times New Roman" w:hAnsi="Arial" w:cs="Arial"/>
                <w:sz w:val="20"/>
                <w:szCs w:val="20"/>
                <w:lang w:eastAsia="en-CA"/>
              </w:rPr>
              <w:t>12</w:t>
            </w:r>
          </w:p>
        </w:tc>
        <w:tc>
          <w:tcPr>
            <w:tcW w:w="665" w:type="dxa"/>
            <w:shd w:val="clear" w:color="auto" w:fill="auto"/>
            <w:noWrap/>
            <w:vAlign w:val="bottom"/>
            <w:hideMark/>
          </w:tcPr>
          <w:p w14:paraId="77C44EFB" w14:textId="77777777" w:rsidR="00CD7678" w:rsidRPr="003E5C7F" w:rsidRDefault="00CD7678" w:rsidP="00057565">
            <w:pPr>
              <w:spacing w:after="0"/>
              <w:rPr>
                <w:rFonts w:ascii="Arial" w:eastAsia="Times New Roman" w:hAnsi="Arial" w:cs="Arial"/>
                <w:sz w:val="20"/>
                <w:szCs w:val="20"/>
                <w:lang w:eastAsia="en-CA"/>
              </w:rPr>
            </w:pPr>
          </w:p>
        </w:tc>
        <w:tc>
          <w:tcPr>
            <w:tcW w:w="665" w:type="dxa"/>
            <w:shd w:val="clear" w:color="auto" w:fill="auto"/>
            <w:noWrap/>
            <w:vAlign w:val="bottom"/>
            <w:hideMark/>
          </w:tcPr>
          <w:p w14:paraId="4116DC62"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25117657"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29F5C02C"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442D282A" w14:textId="77777777" w:rsidTr="00057565">
        <w:trPr>
          <w:trHeight w:val="300"/>
        </w:trPr>
        <w:tc>
          <w:tcPr>
            <w:tcW w:w="898" w:type="dxa"/>
            <w:shd w:val="clear" w:color="auto" w:fill="auto"/>
            <w:noWrap/>
            <w:vAlign w:val="bottom"/>
            <w:hideMark/>
          </w:tcPr>
          <w:p w14:paraId="72FB913D" w14:textId="77777777" w:rsidR="00CD7678" w:rsidRPr="003E5C7F" w:rsidRDefault="00CD7678" w:rsidP="00057565">
            <w:pPr>
              <w:spacing w:after="0"/>
              <w:rPr>
                <w:rFonts w:ascii="Times New Roman" w:eastAsia="Times New Roman" w:hAnsi="Times New Roman"/>
                <w:sz w:val="20"/>
                <w:szCs w:val="20"/>
                <w:lang w:eastAsia="en-CA"/>
              </w:rPr>
            </w:pPr>
          </w:p>
        </w:tc>
        <w:tc>
          <w:tcPr>
            <w:tcW w:w="3721" w:type="dxa"/>
            <w:gridSpan w:val="3"/>
            <w:shd w:val="clear" w:color="auto" w:fill="auto"/>
            <w:noWrap/>
            <w:vAlign w:val="bottom"/>
            <w:hideMark/>
          </w:tcPr>
          <w:p w14:paraId="37FFBF61" w14:textId="77777777" w:rsidR="00CD7678" w:rsidRPr="003E5C7F" w:rsidRDefault="00CD7678" w:rsidP="00057565">
            <w:pPr>
              <w:spacing w:after="0"/>
              <w:rPr>
                <w:rFonts w:eastAsia="Times New Roman" w:cs="Calibri"/>
                <w:lang w:eastAsia="en-CA"/>
              </w:rPr>
            </w:pPr>
            <w:r w:rsidRPr="003E5C7F">
              <w:rPr>
                <w:rFonts w:eastAsia="Times New Roman" w:cs="Calibri"/>
                <w:lang w:eastAsia="en-CA"/>
              </w:rPr>
              <w:t xml:space="preserve">Amount not Receipted                  </w:t>
            </w:r>
            <w:r>
              <w:rPr>
                <w:rFonts w:eastAsia="Times New Roman" w:cs="Calibri"/>
                <w:lang w:eastAsia="en-CA"/>
              </w:rPr>
              <w:t>$1085</w:t>
            </w:r>
            <w:r w:rsidRPr="003E5C7F">
              <w:rPr>
                <w:rFonts w:eastAsia="Times New Roman" w:cs="Calibri"/>
                <w:lang w:eastAsia="en-CA"/>
              </w:rPr>
              <w:t xml:space="preserve">   </w:t>
            </w:r>
          </w:p>
        </w:tc>
        <w:tc>
          <w:tcPr>
            <w:tcW w:w="2414" w:type="dxa"/>
            <w:gridSpan w:val="2"/>
            <w:shd w:val="clear" w:color="auto" w:fill="auto"/>
            <w:noWrap/>
            <w:vAlign w:val="bottom"/>
            <w:hideMark/>
          </w:tcPr>
          <w:p w14:paraId="695DCD91" w14:textId="77777777" w:rsidR="00CD7678" w:rsidRPr="003E5C7F" w:rsidRDefault="00CD7678" w:rsidP="00057565">
            <w:pPr>
              <w:spacing w:after="0"/>
              <w:jc w:val="right"/>
              <w:rPr>
                <w:rFonts w:eastAsia="Times New Roman" w:cs="Calibri"/>
                <w:lang w:eastAsia="en-CA"/>
              </w:rPr>
            </w:pPr>
          </w:p>
        </w:tc>
        <w:tc>
          <w:tcPr>
            <w:tcW w:w="665" w:type="dxa"/>
            <w:shd w:val="clear" w:color="auto" w:fill="auto"/>
            <w:noWrap/>
            <w:vAlign w:val="bottom"/>
            <w:hideMark/>
          </w:tcPr>
          <w:p w14:paraId="4EA43201" w14:textId="77777777" w:rsidR="00CD7678" w:rsidRPr="003E5C7F" w:rsidRDefault="00CD7678" w:rsidP="00057565">
            <w:pPr>
              <w:spacing w:after="0"/>
              <w:jc w:val="right"/>
              <w:rPr>
                <w:rFonts w:eastAsia="Times New Roman" w:cs="Calibri"/>
                <w:lang w:eastAsia="en-CA"/>
              </w:rPr>
            </w:pPr>
          </w:p>
        </w:tc>
        <w:tc>
          <w:tcPr>
            <w:tcW w:w="665" w:type="dxa"/>
            <w:shd w:val="clear" w:color="auto" w:fill="auto"/>
            <w:noWrap/>
            <w:vAlign w:val="bottom"/>
            <w:hideMark/>
          </w:tcPr>
          <w:p w14:paraId="0C1F33A6"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240D0E45"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23E931ED" w14:textId="77777777" w:rsidR="00CD7678" w:rsidRPr="003E5C7F" w:rsidRDefault="00CD7678" w:rsidP="00057565">
            <w:pPr>
              <w:spacing w:after="0"/>
              <w:rPr>
                <w:rFonts w:ascii="Times New Roman" w:eastAsia="Times New Roman" w:hAnsi="Times New Roman"/>
                <w:sz w:val="20"/>
                <w:szCs w:val="20"/>
                <w:lang w:eastAsia="en-CA"/>
              </w:rPr>
            </w:pPr>
          </w:p>
        </w:tc>
      </w:tr>
      <w:tr w:rsidR="00CD7678" w:rsidRPr="003E5C7F" w14:paraId="6950E635" w14:textId="77777777" w:rsidTr="00057565">
        <w:trPr>
          <w:trHeight w:val="300"/>
        </w:trPr>
        <w:tc>
          <w:tcPr>
            <w:tcW w:w="898" w:type="dxa"/>
            <w:shd w:val="clear" w:color="auto" w:fill="auto"/>
            <w:noWrap/>
            <w:vAlign w:val="bottom"/>
            <w:hideMark/>
          </w:tcPr>
          <w:p w14:paraId="136AAFA6" w14:textId="77777777" w:rsidR="00CD7678" w:rsidRPr="003E5C7F" w:rsidRDefault="00CD7678" w:rsidP="00057565">
            <w:pPr>
              <w:spacing w:after="0"/>
              <w:rPr>
                <w:rFonts w:ascii="Times New Roman" w:eastAsia="Times New Roman" w:hAnsi="Times New Roman"/>
                <w:sz w:val="20"/>
                <w:szCs w:val="20"/>
                <w:lang w:eastAsia="en-CA"/>
              </w:rPr>
            </w:pPr>
          </w:p>
        </w:tc>
        <w:tc>
          <w:tcPr>
            <w:tcW w:w="6135" w:type="dxa"/>
            <w:gridSpan w:val="5"/>
            <w:shd w:val="clear" w:color="auto" w:fill="auto"/>
            <w:noWrap/>
            <w:vAlign w:val="center"/>
            <w:hideMark/>
          </w:tcPr>
          <w:p w14:paraId="7EE1255A" w14:textId="77777777" w:rsidR="00CD7678" w:rsidRDefault="00CD7678" w:rsidP="00057565">
            <w:pPr>
              <w:spacing w:after="0"/>
              <w:rPr>
                <w:rFonts w:ascii="Arial" w:eastAsia="Times New Roman" w:hAnsi="Arial" w:cs="Arial"/>
                <w:sz w:val="20"/>
                <w:szCs w:val="20"/>
                <w:lang w:eastAsia="en-CA"/>
              </w:rPr>
            </w:pPr>
            <w:r w:rsidRPr="003E5C7F">
              <w:rPr>
                <w:rFonts w:ascii="Arial" w:eastAsia="Times New Roman" w:hAnsi="Arial" w:cs="Arial"/>
                <w:sz w:val="20"/>
                <w:szCs w:val="20"/>
                <w:lang w:eastAsia="en-CA"/>
              </w:rPr>
              <w:t>Respectfully Submitted:</w:t>
            </w:r>
            <w:r>
              <w:rPr>
                <w:rFonts w:ascii="Arial" w:eastAsia="Times New Roman" w:hAnsi="Arial" w:cs="Arial"/>
                <w:sz w:val="20"/>
                <w:szCs w:val="20"/>
                <w:lang w:eastAsia="en-CA"/>
              </w:rPr>
              <w:t xml:space="preserve"> Merna Edison Envelope Secretary</w:t>
            </w:r>
          </w:p>
          <w:p w14:paraId="1E62FACA" w14:textId="77777777" w:rsidR="00CD7678" w:rsidRPr="003E5C7F" w:rsidRDefault="00CD7678" w:rsidP="00057565">
            <w:pPr>
              <w:spacing w:after="0"/>
              <w:rPr>
                <w:rFonts w:ascii="Arial" w:eastAsia="Times New Roman" w:hAnsi="Arial" w:cs="Arial"/>
                <w:sz w:val="20"/>
                <w:szCs w:val="20"/>
                <w:lang w:eastAsia="en-CA"/>
              </w:rPr>
            </w:pPr>
          </w:p>
        </w:tc>
        <w:tc>
          <w:tcPr>
            <w:tcW w:w="665" w:type="dxa"/>
            <w:shd w:val="clear" w:color="auto" w:fill="auto"/>
            <w:noWrap/>
            <w:vAlign w:val="bottom"/>
            <w:hideMark/>
          </w:tcPr>
          <w:p w14:paraId="563BCC0E" w14:textId="77777777" w:rsidR="00CD7678" w:rsidRPr="003E5C7F" w:rsidRDefault="00CD7678" w:rsidP="00057565">
            <w:pPr>
              <w:spacing w:after="0"/>
              <w:rPr>
                <w:rFonts w:ascii="Arial" w:eastAsia="Times New Roman" w:hAnsi="Arial" w:cs="Arial"/>
                <w:sz w:val="20"/>
                <w:szCs w:val="20"/>
                <w:lang w:eastAsia="en-CA"/>
              </w:rPr>
            </w:pPr>
          </w:p>
        </w:tc>
        <w:tc>
          <w:tcPr>
            <w:tcW w:w="665" w:type="dxa"/>
            <w:shd w:val="clear" w:color="auto" w:fill="auto"/>
            <w:noWrap/>
            <w:vAlign w:val="bottom"/>
            <w:hideMark/>
          </w:tcPr>
          <w:p w14:paraId="4F102986"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3A15DDDC" w14:textId="77777777" w:rsidR="00CD7678" w:rsidRPr="003E5C7F" w:rsidRDefault="00CD7678" w:rsidP="00057565">
            <w:pPr>
              <w:spacing w:after="0"/>
              <w:rPr>
                <w:rFonts w:ascii="Times New Roman" w:eastAsia="Times New Roman" w:hAnsi="Times New Roman"/>
                <w:sz w:val="20"/>
                <w:szCs w:val="20"/>
                <w:lang w:eastAsia="en-CA"/>
              </w:rPr>
            </w:pPr>
          </w:p>
        </w:tc>
        <w:tc>
          <w:tcPr>
            <w:tcW w:w="752" w:type="dxa"/>
            <w:shd w:val="clear" w:color="auto" w:fill="auto"/>
            <w:noWrap/>
            <w:vAlign w:val="bottom"/>
            <w:hideMark/>
          </w:tcPr>
          <w:p w14:paraId="73ED1523" w14:textId="77777777" w:rsidR="00CD7678" w:rsidRPr="003E5C7F" w:rsidRDefault="00CD7678" w:rsidP="00057565">
            <w:pPr>
              <w:spacing w:after="0"/>
              <w:rPr>
                <w:rFonts w:ascii="Times New Roman" w:eastAsia="Times New Roman" w:hAnsi="Times New Roman"/>
                <w:sz w:val="20"/>
                <w:szCs w:val="20"/>
                <w:lang w:eastAsia="en-CA"/>
              </w:rPr>
            </w:pPr>
          </w:p>
        </w:tc>
      </w:tr>
    </w:tbl>
    <w:p w14:paraId="3EE90D72" w14:textId="69988325" w:rsidR="00CD7678" w:rsidRDefault="00CD7678" w:rsidP="00CD7678">
      <w:pPr>
        <w:rPr>
          <w:lang w:eastAsia="en-CA"/>
        </w:rPr>
      </w:pPr>
    </w:p>
    <w:p w14:paraId="1AEC1D07" w14:textId="6F224F4F" w:rsidR="00CD7678" w:rsidRDefault="00CD7678" w:rsidP="00CD7678">
      <w:pPr>
        <w:rPr>
          <w:lang w:eastAsia="en-CA"/>
        </w:rPr>
      </w:pPr>
    </w:p>
    <w:p w14:paraId="12498BA1" w14:textId="2A7E51C4" w:rsidR="00CD7678" w:rsidRDefault="00CD7678" w:rsidP="00CD7678">
      <w:pPr>
        <w:rPr>
          <w:lang w:eastAsia="en-CA"/>
        </w:rPr>
      </w:pPr>
    </w:p>
    <w:p w14:paraId="4B13A179" w14:textId="4B266D8E" w:rsidR="00CD7678" w:rsidRDefault="00CD7678" w:rsidP="00CD7678">
      <w:pPr>
        <w:rPr>
          <w:lang w:eastAsia="en-CA"/>
        </w:rPr>
      </w:pPr>
    </w:p>
    <w:p w14:paraId="1C45CF2F" w14:textId="77777777" w:rsidR="00CD7678" w:rsidRPr="00CD7678" w:rsidRDefault="00CD7678" w:rsidP="00CD7678">
      <w:pPr>
        <w:rPr>
          <w:lang w:eastAsia="en-CA"/>
        </w:rPr>
      </w:pPr>
    </w:p>
    <w:p w14:paraId="7561575F" w14:textId="77777777" w:rsidR="00CD7678" w:rsidRDefault="00CD7678" w:rsidP="00CD7678"/>
    <w:p w14:paraId="51DBE3E4" w14:textId="61E57E11" w:rsidR="00B20FE4" w:rsidRDefault="00B20FE4" w:rsidP="00B20FE4">
      <w:pPr>
        <w:spacing w:after="0"/>
        <w:rPr>
          <w:rFonts w:ascii="Arial" w:hAnsi="Arial" w:cs="Arial"/>
          <w:b/>
          <w:sz w:val="24"/>
          <w:szCs w:val="24"/>
        </w:rPr>
      </w:pPr>
    </w:p>
    <w:p w14:paraId="3C222B91" w14:textId="05EE27E8" w:rsidR="00CD7678" w:rsidRDefault="00CD7678" w:rsidP="00B20FE4">
      <w:pPr>
        <w:spacing w:after="0"/>
        <w:rPr>
          <w:rFonts w:ascii="Arial" w:hAnsi="Arial" w:cs="Arial"/>
          <w:b/>
          <w:sz w:val="24"/>
          <w:szCs w:val="24"/>
        </w:rPr>
      </w:pPr>
    </w:p>
    <w:p w14:paraId="1C7D94AC" w14:textId="18BD5677" w:rsidR="00CD7678" w:rsidRDefault="00CD7678" w:rsidP="00B20FE4">
      <w:pPr>
        <w:spacing w:after="0"/>
        <w:rPr>
          <w:rFonts w:ascii="Arial" w:hAnsi="Arial" w:cs="Arial"/>
          <w:b/>
          <w:sz w:val="24"/>
          <w:szCs w:val="24"/>
        </w:rPr>
      </w:pPr>
    </w:p>
    <w:p w14:paraId="32AACDC0" w14:textId="5DA41345" w:rsidR="00CD7678" w:rsidRDefault="00CD7678" w:rsidP="00B20FE4">
      <w:pPr>
        <w:spacing w:after="0"/>
        <w:rPr>
          <w:rFonts w:ascii="Arial" w:hAnsi="Arial" w:cs="Arial"/>
          <w:b/>
          <w:sz w:val="24"/>
          <w:szCs w:val="24"/>
        </w:rPr>
      </w:pPr>
    </w:p>
    <w:p w14:paraId="7A8413B5" w14:textId="37F4F832" w:rsidR="00CD7678" w:rsidRDefault="00CD7678" w:rsidP="00B20FE4">
      <w:pPr>
        <w:spacing w:after="0"/>
        <w:rPr>
          <w:rFonts w:ascii="Arial" w:hAnsi="Arial" w:cs="Arial"/>
          <w:b/>
          <w:sz w:val="24"/>
          <w:szCs w:val="24"/>
        </w:rPr>
      </w:pPr>
    </w:p>
    <w:p w14:paraId="4BE2704D" w14:textId="48FB2785" w:rsidR="00CD7678" w:rsidRDefault="00CD7678" w:rsidP="00B20FE4">
      <w:pPr>
        <w:spacing w:after="0"/>
        <w:rPr>
          <w:rFonts w:ascii="Arial" w:hAnsi="Arial" w:cs="Arial"/>
          <w:b/>
          <w:sz w:val="24"/>
          <w:szCs w:val="24"/>
        </w:rPr>
      </w:pPr>
    </w:p>
    <w:p w14:paraId="6627E238" w14:textId="231E746F" w:rsidR="00CD7678" w:rsidRDefault="00CD7678" w:rsidP="00B20FE4">
      <w:pPr>
        <w:spacing w:after="0"/>
        <w:rPr>
          <w:rFonts w:ascii="Arial" w:hAnsi="Arial" w:cs="Arial"/>
          <w:b/>
          <w:sz w:val="24"/>
          <w:szCs w:val="24"/>
        </w:rPr>
      </w:pPr>
    </w:p>
    <w:p w14:paraId="626583FD" w14:textId="6B856D8E" w:rsidR="00CD7678" w:rsidRDefault="00CD7678" w:rsidP="00B20FE4">
      <w:pPr>
        <w:spacing w:after="0"/>
        <w:rPr>
          <w:rFonts w:ascii="Arial" w:hAnsi="Arial" w:cs="Arial"/>
          <w:b/>
          <w:sz w:val="24"/>
          <w:szCs w:val="24"/>
        </w:rPr>
      </w:pPr>
    </w:p>
    <w:p w14:paraId="78C8C8F5" w14:textId="49D26041" w:rsidR="00CD7678" w:rsidRDefault="00CD7678" w:rsidP="00B20FE4">
      <w:pPr>
        <w:spacing w:after="0"/>
        <w:rPr>
          <w:rFonts w:ascii="Arial" w:hAnsi="Arial" w:cs="Arial"/>
          <w:b/>
          <w:sz w:val="24"/>
          <w:szCs w:val="24"/>
        </w:rPr>
      </w:pPr>
    </w:p>
    <w:p w14:paraId="26C38431" w14:textId="35B318D4" w:rsidR="00CD7678" w:rsidRDefault="00CD7678" w:rsidP="00B20FE4">
      <w:pPr>
        <w:spacing w:after="0"/>
        <w:rPr>
          <w:rFonts w:ascii="Arial" w:hAnsi="Arial" w:cs="Arial"/>
          <w:b/>
          <w:sz w:val="24"/>
          <w:szCs w:val="24"/>
        </w:rPr>
      </w:pPr>
    </w:p>
    <w:p w14:paraId="32CC4C5E" w14:textId="629A7356" w:rsidR="00CD7678" w:rsidRDefault="00CD7678" w:rsidP="00B20FE4">
      <w:pPr>
        <w:spacing w:after="0"/>
        <w:rPr>
          <w:rFonts w:ascii="Arial" w:hAnsi="Arial" w:cs="Arial"/>
          <w:b/>
          <w:sz w:val="24"/>
          <w:szCs w:val="24"/>
        </w:rPr>
      </w:pPr>
    </w:p>
    <w:p w14:paraId="5A478521" w14:textId="04CB297E" w:rsidR="00CD7678" w:rsidRDefault="00CD7678" w:rsidP="00B20FE4">
      <w:pPr>
        <w:spacing w:after="0"/>
        <w:rPr>
          <w:rFonts w:ascii="Arial" w:hAnsi="Arial" w:cs="Arial"/>
          <w:b/>
          <w:sz w:val="24"/>
          <w:szCs w:val="24"/>
        </w:rPr>
      </w:pPr>
    </w:p>
    <w:p w14:paraId="01038CD6" w14:textId="003E9ADA" w:rsidR="00CD7678" w:rsidRDefault="00CD7678" w:rsidP="00B20FE4">
      <w:pPr>
        <w:spacing w:after="0"/>
        <w:rPr>
          <w:rFonts w:ascii="Arial" w:hAnsi="Arial" w:cs="Arial"/>
          <w:b/>
          <w:sz w:val="24"/>
          <w:szCs w:val="24"/>
        </w:rPr>
      </w:pPr>
    </w:p>
    <w:p w14:paraId="7CC75E02" w14:textId="076E5CA4" w:rsidR="00CD7678" w:rsidRDefault="00CD7678" w:rsidP="00B20FE4">
      <w:pPr>
        <w:spacing w:after="0"/>
        <w:rPr>
          <w:rFonts w:ascii="Arial" w:hAnsi="Arial" w:cs="Arial"/>
          <w:b/>
          <w:sz w:val="24"/>
          <w:szCs w:val="24"/>
        </w:rPr>
      </w:pPr>
    </w:p>
    <w:p w14:paraId="2FE4A891" w14:textId="722383DC" w:rsidR="00CD7678" w:rsidRDefault="00CD7678" w:rsidP="00B20FE4">
      <w:pPr>
        <w:spacing w:after="0"/>
        <w:rPr>
          <w:rFonts w:ascii="Arial" w:hAnsi="Arial" w:cs="Arial"/>
          <w:b/>
          <w:sz w:val="24"/>
          <w:szCs w:val="24"/>
        </w:rPr>
      </w:pPr>
    </w:p>
    <w:p w14:paraId="5786902C" w14:textId="6055CE8F" w:rsidR="00CD7678" w:rsidRDefault="00CD7678" w:rsidP="00B20FE4">
      <w:pPr>
        <w:spacing w:after="0"/>
        <w:rPr>
          <w:rFonts w:ascii="Arial" w:hAnsi="Arial" w:cs="Arial"/>
          <w:b/>
          <w:sz w:val="24"/>
          <w:szCs w:val="24"/>
        </w:rPr>
      </w:pPr>
    </w:p>
    <w:p w14:paraId="56E23756" w14:textId="3F71D3F4" w:rsidR="00CD7678" w:rsidRDefault="00CD7678" w:rsidP="00B20FE4">
      <w:pPr>
        <w:spacing w:after="0"/>
        <w:rPr>
          <w:rFonts w:ascii="Arial" w:hAnsi="Arial" w:cs="Arial"/>
          <w:b/>
          <w:sz w:val="24"/>
          <w:szCs w:val="24"/>
        </w:rPr>
      </w:pPr>
    </w:p>
    <w:p w14:paraId="0CDD1F32" w14:textId="1A0275B1" w:rsidR="00CD7678" w:rsidRDefault="00CD7678" w:rsidP="00B20FE4">
      <w:pPr>
        <w:spacing w:after="0"/>
        <w:rPr>
          <w:rFonts w:ascii="Arial" w:hAnsi="Arial" w:cs="Arial"/>
          <w:b/>
          <w:sz w:val="24"/>
          <w:szCs w:val="24"/>
        </w:rPr>
      </w:pPr>
    </w:p>
    <w:p w14:paraId="6B69C770" w14:textId="5415001C" w:rsidR="00CD7678" w:rsidRDefault="00CD7678" w:rsidP="00B20FE4">
      <w:pPr>
        <w:spacing w:after="0"/>
        <w:rPr>
          <w:rFonts w:ascii="Arial" w:hAnsi="Arial" w:cs="Arial"/>
          <w:b/>
          <w:sz w:val="24"/>
          <w:szCs w:val="24"/>
        </w:rPr>
      </w:pPr>
    </w:p>
    <w:p w14:paraId="44B205B8" w14:textId="7C922B9F" w:rsidR="00CD7678" w:rsidRDefault="00CD7678" w:rsidP="00B20FE4">
      <w:pPr>
        <w:spacing w:after="0"/>
        <w:rPr>
          <w:rFonts w:ascii="Arial" w:hAnsi="Arial" w:cs="Arial"/>
          <w:b/>
          <w:sz w:val="24"/>
          <w:szCs w:val="24"/>
        </w:rPr>
      </w:pPr>
    </w:p>
    <w:p w14:paraId="0EA0736B" w14:textId="3C787EB4" w:rsidR="00CD7678" w:rsidRDefault="00CD7678" w:rsidP="00B20FE4">
      <w:pPr>
        <w:spacing w:after="0"/>
        <w:rPr>
          <w:rFonts w:ascii="Arial" w:hAnsi="Arial" w:cs="Arial"/>
          <w:b/>
          <w:sz w:val="24"/>
          <w:szCs w:val="24"/>
        </w:rPr>
      </w:pPr>
    </w:p>
    <w:p w14:paraId="75A18705" w14:textId="50C5BD88" w:rsidR="00CD7678" w:rsidRDefault="00CD7678" w:rsidP="00B20FE4">
      <w:pPr>
        <w:spacing w:after="0"/>
        <w:rPr>
          <w:rFonts w:ascii="Arial" w:hAnsi="Arial" w:cs="Arial"/>
          <w:b/>
          <w:sz w:val="24"/>
          <w:szCs w:val="24"/>
        </w:rPr>
      </w:pPr>
    </w:p>
    <w:p w14:paraId="4D04E7D7" w14:textId="503F105A" w:rsidR="00CD7678" w:rsidRDefault="00CD7678" w:rsidP="00B20FE4">
      <w:pPr>
        <w:spacing w:after="0"/>
        <w:rPr>
          <w:rFonts w:ascii="Arial" w:hAnsi="Arial" w:cs="Arial"/>
          <w:b/>
          <w:sz w:val="24"/>
          <w:szCs w:val="24"/>
        </w:rPr>
      </w:pPr>
    </w:p>
    <w:p w14:paraId="1E632018" w14:textId="5BD2F290" w:rsidR="00CD7678" w:rsidRDefault="00CD7678" w:rsidP="00B20FE4">
      <w:pPr>
        <w:spacing w:after="0"/>
        <w:rPr>
          <w:rFonts w:ascii="Arial" w:hAnsi="Arial" w:cs="Arial"/>
          <w:b/>
          <w:sz w:val="24"/>
          <w:szCs w:val="24"/>
        </w:rPr>
      </w:pPr>
    </w:p>
    <w:p w14:paraId="46B060D8" w14:textId="778012D6" w:rsidR="00CD7678" w:rsidRDefault="00CD7678" w:rsidP="00B20FE4">
      <w:pPr>
        <w:spacing w:after="0"/>
        <w:rPr>
          <w:rFonts w:ascii="Arial" w:hAnsi="Arial" w:cs="Arial"/>
          <w:b/>
          <w:sz w:val="24"/>
          <w:szCs w:val="24"/>
        </w:rPr>
      </w:pPr>
    </w:p>
    <w:p w14:paraId="075F89D1" w14:textId="7736C3F4" w:rsidR="00CD7678" w:rsidRDefault="00CD7678" w:rsidP="00B20FE4">
      <w:pPr>
        <w:spacing w:after="0"/>
        <w:rPr>
          <w:rFonts w:ascii="Arial" w:hAnsi="Arial" w:cs="Arial"/>
          <w:b/>
          <w:sz w:val="24"/>
          <w:szCs w:val="24"/>
        </w:rPr>
      </w:pPr>
    </w:p>
    <w:p w14:paraId="0B086E37" w14:textId="5D78F025" w:rsidR="00CD7678" w:rsidRDefault="00CD7678" w:rsidP="00B20FE4">
      <w:pPr>
        <w:spacing w:after="0"/>
        <w:rPr>
          <w:rFonts w:ascii="Arial" w:hAnsi="Arial" w:cs="Arial"/>
          <w:b/>
          <w:sz w:val="24"/>
          <w:szCs w:val="24"/>
        </w:rPr>
      </w:pPr>
    </w:p>
    <w:p w14:paraId="03A1B62E" w14:textId="6DD6A40D" w:rsidR="00CD7678" w:rsidRDefault="00CD7678" w:rsidP="00B20FE4">
      <w:pPr>
        <w:spacing w:after="0"/>
        <w:rPr>
          <w:rFonts w:ascii="Arial" w:hAnsi="Arial" w:cs="Arial"/>
          <w:b/>
          <w:sz w:val="24"/>
          <w:szCs w:val="24"/>
        </w:rPr>
      </w:pPr>
    </w:p>
    <w:p w14:paraId="5E608068" w14:textId="372AEF06" w:rsidR="00CD7678" w:rsidRDefault="00CD7678" w:rsidP="00B20FE4">
      <w:pPr>
        <w:spacing w:after="0"/>
        <w:rPr>
          <w:rFonts w:ascii="Arial" w:hAnsi="Arial" w:cs="Arial"/>
          <w:b/>
          <w:sz w:val="24"/>
          <w:szCs w:val="24"/>
        </w:rPr>
      </w:pPr>
    </w:p>
    <w:p w14:paraId="05207979" w14:textId="49E0C497" w:rsidR="00CD7678" w:rsidRDefault="00CD7678" w:rsidP="00B20FE4">
      <w:pPr>
        <w:spacing w:after="0"/>
        <w:rPr>
          <w:rFonts w:ascii="Arial" w:hAnsi="Arial" w:cs="Arial"/>
          <w:b/>
          <w:sz w:val="24"/>
          <w:szCs w:val="24"/>
        </w:rPr>
      </w:pPr>
    </w:p>
    <w:p w14:paraId="4EE2A015" w14:textId="67242D8D" w:rsidR="00CD7678" w:rsidRDefault="00CD7678" w:rsidP="00B20FE4">
      <w:pPr>
        <w:spacing w:after="0"/>
        <w:rPr>
          <w:rFonts w:ascii="Arial" w:hAnsi="Arial" w:cs="Arial"/>
          <w:b/>
          <w:sz w:val="24"/>
          <w:szCs w:val="24"/>
        </w:rPr>
      </w:pPr>
    </w:p>
    <w:p w14:paraId="71F477F3" w14:textId="4AAA9D89" w:rsidR="00CD7678" w:rsidRDefault="00CD7678" w:rsidP="00B20FE4">
      <w:pPr>
        <w:spacing w:after="0"/>
        <w:rPr>
          <w:rFonts w:ascii="Arial" w:hAnsi="Arial" w:cs="Arial"/>
          <w:b/>
          <w:sz w:val="24"/>
          <w:szCs w:val="24"/>
        </w:rPr>
      </w:pPr>
    </w:p>
    <w:p w14:paraId="0E6A7F24" w14:textId="269C50E9" w:rsidR="00CD7678" w:rsidRDefault="00CD7678" w:rsidP="00B20FE4">
      <w:pPr>
        <w:spacing w:after="0"/>
        <w:rPr>
          <w:rFonts w:ascii="Arial" w:hAnsi="Arial" w:cs="Arial"/>
          <w:b/>
          <w:sz w:val="24"/>
          <w:szCs w:val="24"/>
        </w:rPr>
      </w:pPr>
    </w:p>
    <w:p w14:paraId="3A82E7F8" w14:textId="4B09D741" w:rsidR="00CD7678" w:rsidRDefault="00CD7678" w:rsidP="00B20FE4">
      <w:pPr>
        <w:spacing w:after="0"/>
        <w:rPr>
          <w:rFonts w:ascii="Arial" w:hAnsi="Arial" w:cs="Arial"/>
          <w:b/>
          <w:sz w:val="24"/>
          <w:szCs w:val="24"/>
        </w:rPr>
      </w:pPr>
    </w:p>
    <w:p w14:paraId="2A4F4C55" w14:textId="3F3010DA" w:rsidR="00E46286" w:rsidRDefault="00E46286" w:rsidP="00052FC9">
      <w:pPr>
        <w:pStyle w:val="Heading1"/>
        <w:rPr>
          <w:lang w:eastAsia="en-CA"/>
        </w:rPr>
      </w:pPr>
    </w:p>
    <w:p w14:paraId="320348F9" w14:textId="56A416AC" w:rsidR="00E46286" w:rsidRDefault="00E46286" w:rsidP="00E46286">
      <w:pPr>
        <w:rPr>
          <w:lang w:eastAsia="en-CA"/>
        </w:rPr>
      </w:pPr>
    </w:p>
    <w:p w14:paraId="7006AB35" w14:textId="4BB3CDD7" w:rsidR="005F0B3D" w:rsidRDefault="005F0B3D" w:rsidP="00E46286">
      <w:pPr>
        <w:rPr>
          <w:lang w:eastAsia="en-CA"/>
        </w:rPr>
      </w:pPr>
    </w:p>
    <w:p w14:paraId="4BEC7CB5" w14:textId="092B7BCE" w:rsidR="005F0B3D" w:rsidRDefault="005F0B3D" w:rsidP="00E46286">
      <w:pPr>
        <w:rPr>
          <w:lang w:eastAsia="en-CA"/>
        </w:rPr>
      </w:pPr>
    </w:p>
    <w:p w14:paraId="5AEA80A6" w14:textId="77777777" w:rsidR="005F0B3D" w:rsidRDefault="005F0B3D" w:rsidP="005F0B3D">
      <w:pPr>
        <w:pStyle w:val="Heading1"/>
      </w:pPr>
      <w:bookmarkStart w:id="29" w:name="_Toc126335349"/>
      <w:proofErr w:type="gramStart"/>
      <w:r>
        <w:rPr>
          <w:lang w:eastAsia="en-CA"/>
        </w:rPr>
        <w:lastRenderedPageBreak/>
        <w:t>UCW</w:t>
      </w:r>
      <w:r w:rsidRPr="00052FC9">
        <w:t xml:space="preserve"> </w:t>
      </w:r>
      <w:r>
        <w:t xml:space="preserve"> Treasurer’s</w:t>
      </w:r>
      <w:proofErr w:type="gramEnd"/>
      <w:r>
        <w:t xml:space="preserve"> Report 2021</w:t>
      </w:r>
      <w:bookmarkEnd w:id="29"/>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075"/>
        <w:gridCol w:w="1313"/>
        <w:gridCol w:w="480"/>
        <w:gridCol w:w="2800"/>
        <w:gridCol w:w="1240"/>
        <w:gridCol w:w="1360"/>
      </w:tblGrid>
      <w:tr w:rsidR="005F0B3D" w:rsidRPr="0018419E" w14:paraId="2647BAEE" w14:textId="77777777" w:rsidTr="0019720A">
        <w:trPr>
          <w:trHeight w:val="300"/>
        </w:trPr>
        <w:tc>
          <w:tcPr>
            <w:tcW w:w="4401" w:type="dxa"/>
            <w:gridSpan w:val="3"/>
            <w:shd w:val="clear" w:color="auto" w:fill="auto"/>
            <w:noWrap/>
            <w:vAlign w:val="bottom"/>
            <w:hideMark/>
          </w:tcPr>
          <w:p w14:paraId="715636FE"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UCW Treasurer's Report 2022</w:t>
            </w:r>
          </w:p>
        </w:tc>
        <w:tc>
          <w:tcPr>
            <w:tcW w:w="480" w:type="dxa"/>
            <w:shd w:val="clear" w:color="auto" w:fill="auto"/>
            <w:noWrap/>
            <w:vAlign w:val="bottom"/>
            <w:hideMark/>
          </w:tcPr>
          <w:p w14:paraId="1388B48C" w14:textId="77777777" w:rsidR="005F0B3D" w:rsidRPr="0018419E" w:rsidRDefault="005F0B3D" w:rsidP="0019720A">
            <w:pPr>
              <w:spacing w:after="0"/>
              <w:rPr>
                <w:rFonts w:ascii="Arial" w:eastAsia="Times New Roman" w:hAnsi="Arial" w:cs="Arial"/>
                <w:b/>
                <w:bCs/>
                <w:color w:val="000000"/>
                <w:lang w:eastAsia="en-CA"/>
              </w:rPr>
            </w:pPr>
          </w:p>
        </w:tc>
        <w:tc>
          <w:tcPr>
            <w:tcW w:w="2800" w:type="dxa"/>
            <w:shd w:val="clear" w:color="auto" w:fill="auto"/>
            <w:noWrap/>
            <w:vAlign w:val="bottom"/>
            <w:hideMark/>
          </w:tcPr>
          <w:p w14:paraId="7E83258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08431DCF"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11DB548F"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6F3C8F7A" w14:textId="77777777" w:rsidTr="0019720A">
        <w:trPr>
          <w:trHeight w:val="300"/>
        </w:trPr>
        <w:tc>
          <w:tcPr>
            <w:tcW w:w="3088" w:type="dxa"/>
            <w:gridSpan w:val="2"/>
            <w:shd w:val="clear" w:color="auto" w:fill="auto"/>
            <w:noWrap/>
            <w:vAlign w:val="bottom"/>
            <w:hideMark/>
          </w:tcPr>
          <w:p w14:paraId="28DB1328"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Opening Balance Jan 1/2022</w:t>
            </w:r>
          </w:p>
        </w:tc>
        <w:tc>
          <w:tcPr>
            <w:tcW w:w="1313" w:type="dxa"/>
            <w:shd w:val="clear" w:color="auto" w:fill="auto"/>
            <w:noWrap/>
            <w:vAlign w:val="bottom"/>
            <w:hideMark/>
          </w:tcPr>
          <w:p w14:paraId="777A9F13"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$3,299.85</w:t>
            </w:r>
          </w:p>
        </w:tc>
        <w:tc>
          <w:tcPr>
            <w:tcW w:w="480" w:type="dxa"/>
            <w:shd w:val="clear" w:color="auto" w:fill="auto"/>
            <w:noWrap/>
            <w:vAlign w:val="bottom"/>
            <w:hideMark/>
          </w:tcPr>
          <w:p w14:paraId="363588ED" w14:textId="77777777" w:rsidR="005F0B3D" w:rsidRPr="0018419E" w:rsidRDefault="005F0B3D" w:rsidP="0019720A">
            <w:pPr>
              <w:spacing w:after="0"/>
              <w:jc w:val="right"/>
              <w:rPr>
                <w:rFonts w:ascii="Arial" w:eastAsia="Times New Roman" w:hAnsi="Arial" w:cs="Arial"/>
                <w:color w:val="000000"/>
                <w:lang w:eastAsia="en-CA"/>
              </w:rPr>
            </w:pPr>
          </w:p>
        </w:tc>
        <w:tc>
          <w:tcPr>
            <w:tcW w:w="2800" w:type="dxa"/>
            <w:shd w:val="clear" w:color="auto" w:fill="auto"/>
            <w:noWrap/>
            <w:vAlign w:val="bottom"/>
            <w:hideMark/>
          </w:tcPr>
          <w:p w14:paraId="3ED2AAAA"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32EA08EF"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5765961C"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334E172A" w14:textId="77777777" w:rsidTr="0019720A">
        <w:trPr>
          <w:trHeight w:val="300"/>
        </w:trPr>
        <w:tc>
          <w:tcPr>
            <w:tcW w:w="2013" w:type="dxa"/>
            <w:shd w:val="clear" w:color="auto" w:fill="auto"/>
            <w:noWrap/>
            <w:vAlign w:val="bottom"/>
            <w:hideMark/>
          </w:tcPr>
          <w:p w14:paraId="01593D53"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Receipts</w:t>
            </w:r>
          </w:p>
        </w:tc>
        <w:tc>
          <w:tcPr>
            <w:tcW w:w="1075" w:type="dxa"/>
            <w:shd w:val="clear" w:color="auto" w:fill="auto"/>
            <w:noWrap/>
            <w:vAlign w:val="bottom"/>
            <w:hideMark/>
          </w:tcPr>
          <w:p w14:paraId="57925252" w14:textId="77777777" w:rsidR="005F0B3D" w:rsidRPr="0018419E" w:rsidRDefault="005F0B3D" w:rsidP="0019720A">
            <w:pPr>
              <w:spacing w:after="0"/>
              <w:rPr>
                <w:rFonts w:ascii="Arial" w:eastAsia="Times New Roman" w:hAnsi="Arial" w:cs="Arial"/>
                <w:b/>
                <w:bCs/>
                <w:color w:val="000000"/>
                <w:lang w:eastAsia="en-CA"/>
              </w:rPr>
            </w:pPr>
          </w:p>
        </w:tc>
        <w:tc>
          <w:tcPr>
            <w:tcW w:w="1313" w:type="dxa"/>
            <w:shd w:val="clear" w:color="auto" w:fill="auto"/>
            <w:noWrap/>
            <w:vAlign w:val="bottom"/>
            <w:hideMark/>
          </w:tcPr>
          <w:p w14:paraId="236D0456"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84C0F71"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08F91E5F"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Expenses</w:t>
            </w:r>
          </w:p>
        </w:tc>
        <w:tc>
          <w:tcPr>
            <w:tcW w:w="1240" w:type="dxa"/>
            <w:shd w:val="clear" w:color="auto" w:fill="auto"/>
            <w:noWrap/>
            <w:vAlign w:val="bottom"/>
            <w:hideMark/>
          </w:tcPr>
          <w:p w14:paraId="580EDE74" w14:textId="77777777" w:rsidR="005F0B3D" w:rsidRPr="0018419E" w:rsidRDefault="005F0B3D" w:rsidP="0019720A">
            <w:pPr>
              <w:spacing w:after="0"/>
              <w:rPr>
                <w:rFonts w:ascii="Arial" w:eastAsia="Times New Roman" w:hAnsi="Arial" w:cs="Arial"/>
                <w:b/>
                <w:bCs/>
                <w:color w:val="000000"/>
                <w:lang w:eastAsia="en-CA"/>
              </w:rPr>
            </w:pPr>
          </w:p>
        </w:tc>
        <w:tc>
          <w:tcPr>
            <w:tcW w:w="1360" w:type="dxa"/>
            <w:shd w:val="clear" w:color="auto" w:fill="auto"/>
            <w:noWrap/>
            <w:vAlign w:val="bottom"/>
            <w:hideMark/>
          </w:tcPr>
          <w:p w14:paraId="4D78EDF8"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3B998A99" w14:textId="77777777" w:rsidTr="0019720A">
        <w:trPr>
          <w:trHeight w:val="300"/>
        </w:trPr>
        <w:tc>
          <w:tcPr>
            <w:tcW w:w="2013" w:type="dxa"/>
            <w:shd w:val="clear" w:color="auto" w:fill="auto"/>
            <w:noWrap/>
            <w:vAlign w:val="bottom"/>
            <w:hideMark/>
          </w:tcPr>
          <w:p w14:paraId="55DB7874"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Offerings</w:t>
            </w:r>
          </w:p>
        </w:tc>
        <w:tc>
          <w:tcPr>
            <w:tcW w:w="1075" w:type="dxa"/>
            <w:shd w:val="clear" w:color="auto" w:fill="auto"/>
            <w:noWrap/>
            <w:vAlign w:val="bottom"/>
            <w:hideMark/>
          </w:tcPr>
          <w:p w14:paraId="5FA8DDF2" w14:textId="77777777" w:rsidR="005F0B3D" w:rsidRPr="0018419E" w:rsidRDefault="005F0B3D" w:rsidP="0019720A">
            <w:pPr>
              <w:spacing w:after="0"/>
              <w:rPr>
                <w:rFonts w:ascii="Arial" w:eastAsia="Times New Roman" w:hAnsi="Arial" w:cs="Arial"/>
                <w:b/>
                <w:bCs/>
                <w:color w:val="000000"/>
                <w:lang w:eastAsia="en-CA"/>
              </w:rPr>
            </w:pPr>
          </w:p>
        </w:tc>
        <w:tc>
          <w:tcPr>
            <w:tcW w:w="1313" w:type="dxa"/>
            <w:shd w:val="clear" w:color="auto" w:fill="auto"/>
            <w:noWrap/>
            <w:vAlign w:val="bottom"/>
            <w:hideMark/>
          </w:tcPr>
          <w:p w14:paraId="6C5764A7"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$1,435.75</w:t>
            </w:r>
          </w:p>
        </w:tc>
        <w:tc>
          <w:tcPr>
            <w:tcW w:w="480" w:type="dxa"/>
            <w:shd w:val="clear" w:color="auto" w:fill="auto"/>
            <w:noWrap/>
            <w:vAlign w:val="bottom"/>
            <w:hideMark/>
          </w:tcPr>
          <w:p w14:paraId="6FBD4F67" w14:textId="77777777" w:rsidR="005F0B3D" w:rsidRPr="0018419E" w:rsidRDefault="005F0B3D" w:rsidP="0019720A">
            <w:pPr>
              <w:spacing w:after="0"/>
              <w:jc w:val="right"/>
              <w:rPr>
                <w:rFonts w:ascii="Arial" w:eastAsia="Times New Roman" w:hAnsi="Arial" w:cs="Arial"/>
                <w:color w:val="000000"/>
                <w:lang w:eastAsia="en-CA"/>
              </w:rPr>
            </w:pPr>
          </w:p>
        </w:tc>
        <w:tc>
          <w:tcPr>
            <w:tcW w:w="2800" w:type="dxa"/>
            <w:shd w:val="clear" w:color="auto" w:fill="auto"/>
            <w:noWrap/>
            <w:vAlign w:val="bottom"/>
            <w:hideMark/>
          </w:tcPr>
          <w:p w14:paraId="4C9C229F"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1CE8FF8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319EFE96"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7D815A89" w14:textId="77777777" w:rsidTr="0019720A">
        <w:trPr>
          <w:trHeight w:val="300"/>
        </w:trPr>
        <w:tc>
          <w:tcPr>
            <w:tcW w:w="2013" w:type="dxa"/>
            <w:shd w:val="clear" w:color="auto" w:fill="auto"/>
            <w:noWrap/>
            <w:vAlign w:val="bottom"/>
            <w:hideMark/>
          </w:tcPr>
          <w:p w14:paraId="0C66DBB6"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Interest</w:t>
            </w:r>
          </w:p>
        </w:tc>
        <w:tc>
          <w:tcPr>
            <w:tcW w:w="1075" w:type="dxa"/>
            <w:shd w:val="clear" w:color="auto" w:fill="auto"/>
            <w:noWrap/>
            <w:vAlign w:val="bottom"/>
            <w:hideMark/>
          </w:tcPr>
          <w:p w14:paraId="61079D92" w14:textId="77777777" w:rsidR="005F0B3D" w:rsidRPr="0018419E" w:rsidRDefault="005F0B3D" w:rsidP="0019720A">
            <w:pPr>
              <w:spacing w:after="0"/>
              <w:rPr>
                <w:rFonts w:ascii="Arial" w:eastAsia="Times New Roman" w:hAnsi="Arial" w:cs="Arial"/>
                <w:color w:val="000000"/>
                <w:lang w:eastAsia="en-CA"/>
              </w:rPr>
            </w:pPr>
          </w:p>
        </w:tc>
        <w:tc>
          <w:tcPr>
            <w:tcW w:w="1313" w:type="dxa"/>
            <w:shd w:val="clear" w:color="auto" w:fill="auto"/>
            <w:noWrap/>
            <w:vAlign w:val="bottom"/>
            <w:hideMark/>
          </w:tcPr>
          <w:p w14:paraId="7C34DCAD"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$4.27</w:t>
            </w:r>
          </w:p>
        </w:tc>
        <w:tc>
          <w:tcPr>
            <w:tcW w:w="480" w:type="dxa"/>
            <w:shd w:val="clear" w:color="auto" w:fill="auto"/>
            <w:noWrap/>
            <w:vAlign w:val="bottom"/>
            <w:hideMark/>
          </w:tcPr>
          <w:p w14:paraId="1302D59B" w14:textId="77777777" w:rsidR="005F0B3D" w:rsidRPr="0018419E" w:rsidRDefault="005F0B3D" w:rsidP="0019720A">
            <w:pPr>
              <w:spacing w:after="0"/>
              <w:jc w:val="right"/>
              <w:rPr>
                <w:rFonts w:ascii="Arial" w:eastAsia="Times New Roman" w:hAnsi="Arial" w:cs="Arial"/>
                <w:color w:val="000000"/>
                <w:lang w:eastAsia="en-CA"/>
              </w:rPr>
            </w:pPr>
          </w:p>
        </w:tc>
        <w:tc>
          <w:tcPr>
            <w:tcW w:w="2800" w:type="dxa"/>
            <w:shd w:val="clear" w:color="auto" w:fill="auto"/>
            <w:noWrap/>
            <w:vAlign w:val="bottom"/>
            <w:hideMark/>
          </w:tcPr>
          <w:p w14:paraId="6EC95F6A"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UCW</w:t>
            </w:r>
          </w:p>
        </w:tc>
        <w:tc>
          <w:tcPr>
            <w:tcW w:w="1240" w:type="dxa"/>
            <w:shd w:val="clear" w:color="auto" w:fill="auto"/>
            <w:noWrap/>
            <w:vAlign w:val="bottom"/>
            <w:hideMark/>
          </w:tcPr>
          <w:p w14:paraId="3E5E69FB" w14:textId="77777777" w:rsidR="005F0B3D" w:rsidRPr="0018419E" w:rsidRDefault="005F0B3D" w:rsidP="0019720A">
            <w:pPr>
              <w:spacing w:after="0"/>
              <w:rPr>
                <w:rFonts w:ascii="Arial" w:eastAsia="Times New Roman" w:hAnsi="Arial" w:cs="Arial"/>
                <w:b/>
                <w:bCs/>
                <w:color w:val="000000"/>
                <w:lang w:eastAsia="en-CA"/>
              </w:rPr>
            </w:pPr>
          </w:p>
        </w:tc>
        <w:tc>
          <w:tcPr>
            <w:tcW w:w="1360" w:type="dxa"/>
            <w:shd w:val="clear" w:color="auto" w:fill="auto"/>
            <w:noWrap/>
            <w:vAlign w:val="bottom"/>
            <w:hideMark/>
          </w:tcPr>
          <w:p w14:paraId="4714A16B"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3F7A55FD" w14:textId="77777777" w:rsidTr="0019720A">
        <w:trPr>
          <w:trHeight w:val="300"/>
        </w:trPr>
        <w:tc>
          <w:tcPr>
            <w:tcW w:w="2013" w:type="dxa"/>
            <w:shd w:val="clear" w:color="auto" w:fill="auto"/>
            <w:noWrap/>
            <w:vAlign w:val="bottom"/>
            <w:hideMark/>
          </w:tcPr>
          <w:p w14:paraId="667B43B6"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21E1866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63ED8C08"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2B2209B7"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53DB8027"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Stamps</w:t>
            </w:r>
          </w:p>
        </w:tc>
        <w:tc>
          <w:tcPr>
            <w:tcW w:w="1240" w:type="dxa"/>
            <w:shd w:val="clear" w:color="auto" w:fill="auto"/>
            <w:noWrap/>
            <w:vAlign w:val="bottom"/>
            <w:hideMark/>
          </w:tcPr>
          <w:p w14:paraId="26D04DBB"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$276.72</w:t>
            </w:r>
          </w:p>
        </w:tc>
        <w:tc>
          <w:tcPr>
            <w:tcW w:w="1360" w:type="dxa"/>
            <w:shd w:val="clear" w:color="auto" w:fill="auto"/>
            <w:noWrap/>
            <w:vAlign w:val="bottom"/>
            <w:hideMark/>
          </w:tcPr>
          <w:p w14:paraId="2042D88D" w14:textId="77777777" w:rsidR="005F0B3D" w:rsidRPr="0018419E" w:rsidRDefault="005F0B3D" w:rsidP="0019720A">
            <w:pPr>
              <w:spacing w:after="0"/>
              <w:jc w:val="right"/>
              <w:rPr>
                <w:rFonts w:ascii="Arial" w:eastAsia="Times New Roman" w:hAnsi="Arial" w:cs="Arial"/>
                <w:color w:val="000000"/>
                <w:lang w:eastAsia="en-CA"/>
              </w:rPr>
            </w:pPr>
          </w:p>
        </w:tc>
      </w:tr>
      <w:tr w:rsidR="005F0B3D" w:rsidRPr="0018419E" w14:paraId="2EE657EE" w14:textId="77777777" w:rsidTr="0019720A">
        <w:trPr>
          <w:trHeight w:val="300"/>
        </w:trPr>
        <w:tc>
          <w:tcPr>
            <w:tcW w:w="2013" w:type="dxa"/>
            <w:shd w:val="clear" w:color="auto" w:fill="auto"/>
            <w:noWrap/>
            <w:vAlign w:val="bottom"/>
            <w:hideMark/>
          </w:tcPr>
          <w:p w14:paraId="5341B0A9"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Donations</w:t>
            </w:r>
          </w:p>
        </w:tc>
        <w:tc>
          <w:tcPr>
            <w:tcW w:w="1075" w:type="dxa"/>
            <w:shd w:val="clear" w:color="auto" w:fill="auto"/>
            <w:noWrap/>
            <w:vAlign w:val="bottom"/>
            <w:hideMark/>
          </w:tcPr>
          <w:p w14:paraId="1A2336DD" w14:textId="77777777" w:rsidR="005F0B3D" w:rsidRPr="0018419E" w:rsidRDefault="005F0B3D" w:rsidP="0019720A">
            <w:pPr>
              <w:spacing w:after="0"/>
              <w:rPr>
                <w:rFonts w:ascii="Arial" w:eastAsia="Times New Roman" w:hAnsi="Arial" w:cs="Arial"/>
                <w:b/>
                <w:bCs/>
                <w:color w:val="000000"/>
                <w:lang w:eastAsia="en-CA"/>
              </w:rPr>
            </w:pPr>
          </w:p>
        </w:tc>
        <w:tc>
          <w:tcPr>
            <w:tcW w:w="1313" w:type="dxa"/>
            <w:shd w:val="clear" w:color="auto" w:fill="auto"/>
            <w:noWrap/>
            <w:vAlign w:val="bottom"/>
            <w:hideMark/>
          </w:tcPr>
          <w:p w14:paraId="53FC6C3D"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$785.00</w:t>
            </w:r>
          </w:p>
        </w:tc>
        <w:tc>
          <w:tcPr>
            <w:tcW w:w="480" w:type="dxa"/>
            <w:shd w:val="clear" w:color="auto" w:fill="auto"/>
            <w:noWrap/>
            <w:vAlign w:val="bottom"/>
            <w:hideMark/>
          </w:tcPr>
          <w:p w14:paraId="15D14398" w14:textId="77777777" w:rsidR="005F0B3D" w:rsidRPr="0018419E" w:rsidRDefault="005F0B3D" w:rsidP="0019720A">
            <w:pPr>
              <w:spacing w:after="0"/>
              <w:jc w:val="right"/>
              <w:rPr>
                <w:rFonts w:ascii="Arial" w:eastAsia="Times New Roman" w:hAnsi="Arial" w:cs="Arial"/>
                <w:color w:val="000000"/>
                <w:lang w:eastAsia="en-CA"/>
              </w:rPr>
            </w:pPr>
          </w:p>
        </w:tc>
        <w:tc>
          <w:tcPr>
            <w:tcW w:w="2800" w:type="dxa"/>
            <w:shd w:val="clear" w:color="auto" w:fill="auto"/>
            <w:noWrap/>
            <w:vAlign w:val="bottom"/>
            <w:hideMark/>
          </w:tcPr>
          <w:p w14:paraId="181AD31F"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Maintenance Supplies</w:t>
            </w:r>
          </w:p>
        </w:tc>
        <w:tc>
          <w:tcPr>
            <w:tcW w:w="1240" w:type="dxa"/>
            <w:shd w:val="clear" w:color="auto" w:fill="auto"/>
            <w:noWrap/>
            <w:vAlign w:val="bottom"/>
            <w:hideMark/>
          </w:tcPr>
          <w:p w14:paraId="582208E1"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$206.68</w:t>
            </w:r>
          </w:p>
        </w:tc>
        <w:tc>
          <w:tcPr>
            <w:tcW w:w="1360" w:type="dxa"/>
            <w:shd w:val="clear" w:color="auto" w:fill="auto"/>
            <w:noWrap/>
            <w:vAlign w:val="bottom"/>
            <w:hideMark/>
          </w:tcPr>
          <w:p w14:paraId="2CBB778E" w14:textId="77777777" w:rsidR="005F0B3D" w:rsidRPr="0018419E" w:rsidRDefault="005F0B3D" w:rsidP="0019720A">
            <w:pPr>
              <w:spacing w:after="0"/>
              <w:jc w:val="right"/>
              <w:rPr>
                <w:rFonts w:ascii="Arial" w:eastAsia="Times New Roman" w:hAnsi="Arial" w:cs="Arial"/>
                <w:color w:val="000000"/>
                <w:lang w:eastAsia="en-CA"/>
              </w:rPr>
            </w:pPr>
          </w:p>
        </w:tc>
      </w:tr>
      <w:tr w:rsidR="005F0B3D" w:rsidRPr="0018419E" w14:paraId="6A08E10C" w14:textId="77777777" w:rsidTr="0019720A">
        <w:trPr>
          <w:trHeight w:val="300"/>
        </w:trPr>
        <w:tc>
          <w:tcPr>
            <w:tcW w:w="2013" w:type="dxa"/>
            <w:shd w:val="clear" w:color="auto" w:fill="auto"/>
            <w:noWrap/>
            <w:vAlign w:val="bottom"/>
            <w:hideMark/>
          </w:tcPr>
          <w:p w14:paraId="55C81B07"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78C1C60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3CD66590"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0803248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7B9DE386"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Kitchen Supplies</w:t>
            </w:r>
          </w:p>
        </w:tc>
        <w:tc>
          <w:tcPr>
            <w:tcW w:w="1240" w:type="dxa"/>
            <w:shd w:val="clear" w:color="auto" w:fill="auto"/>
            <w:noWrap/>
            <w:vAlign w:val="bottom"/>
            <w:hideMark/>
          </w:tcPr>
          <w:p w14:paraId="732E959F"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$375.39</w:t>
            </w:r>
          </w:p>
        </w:tc>
        <w:tc>
          <w:tcPr>
            <w:tcW w:w="1360" w:type="dxa"/>
            <w:shd w:val="clear" w:color="auto" w:fill="auto"/>
            <w:noWrap/>
            <w:vAlign w:val="bottom"/>
            <w:hideMark/>
          </w:tcPr>
          <w:p w14:paraId="5D2EDE09" w14:textId="77777777" w:rsidR="005F0B3D" w:rsidRPr="0018419E" w:rsidRDefault="005F0B3D" w:rsidP="0019720A">
            <w:pPr>
              <w:spacing w:after="0"/>
              <w:jc w:val="right"/>
              <w:rPr>
                <w:rFonts w:ascii="Arial" w:eastAsia="Times New Roman" w:hAnsi="Arial" w:cs="Arial"/>
                <w:color w:val="000000"/>
                <w:lang w:eastAsia="en-CA"/>
              </w:rPr>
            </w:pPr>
          </w:p>
        </w:tc>
      </w:tr>
      <w:tr w:rsidR="005F0B3D" w:rsidRPr="0018419E" w14:paraId="58FCF8EA" w14:textId="77777777" w:rsidTr="0019720A">
        <w:trPr>
          <w:trHeight w:val="300"/>
        </w:trPr>
        <w:tc>
          <w:tcPr>
            <w:tcW w:w="2013" w:type="dxa"/>
            <w:shd w:val="clear" w:color="auto" w:fill="auto"/>
            <w:noWrap/>
            <w:vAlign w:val="bottom"/>
            <w:hideMark/>
          </w:tcPr>
          <w:p w14:paraId="71AE8B22"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501C884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71A48EB6"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103DF8A"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CA3A20D"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Office Supplies</w:t>
            </w:r>
          </w:p>
        </w:tc>
        <w:tc>
          <w:tcPr>
            <w:tcW w:w="1240" w:type="dxa"/>
            <w:shd w:val="clear" w:color="auto" w:fill="auto"/>
            <w:noWrap/>
            <w:vAlign w:val="bottom"/>
            <w:hideMark/>
          </w:tcPr>
          <w:p w14:paraId="4C8C9C4C"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$70.04</w:t>
            </w:r>
          </w:p>
        </w:tc>
        <w:tc>
          <w:tcPr>
            <w:tcW w:w="1360" w:type="dxa"/>
            <w:shd w:val="clear" w:color="auto" w:fill="auto"/>
            <w:noWrap/>
            <w:vAlign w:val="bottom"/>
            <w:hideMark/>
          </w:tcPr>
          <w:p w14:paraId="4954E5B4" w14:textId="77777777" w:rsidR="005F0B3D" w:rsidRPr="0018419E" w:rsidRDefault="005F0B3D" w:rsidP="0019720A">
            <w:pPr>
              <w:spacing w:after="0"/>
              <w:jc w:val="right"/>
              <w:rPr>
                <w:rFonts w:ascii="Arial" w:eastAsia="Times New Roman" w:hAnsi="Arial" w:cs="Arial"/>
                <w:color w:val="000000"/>
                <w:lang w:eastAsia="en-CA"/>
              </w:rPr>
            </w:pPr>
          </w:p>
        </w:tc>
      </w:tr>
      <w:tr w:rsidR="005F0B3D" w:rsidRPr="0018419E" w14:paraId="30402FDF" w14:textId="77777777" w:rsidTr="0019720A">
        <w:trPr>
          <w:trHeight w:val="300"/>
        </w:trPr>
        <w:tc>
          <w:tcPr>
            <w:tcW w:w="2013" w:type="dxa"/>
            <w:shd w:val="clear" w:color="auto" w:fill="auto"/>
            <w:noWrap/>
            <w:vAlign w:val="bottom"/>
            <w:hideMark/>
          </w:tcPr>
          <w:p w14:paraId="7BE610A1"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4418F8B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0D0A1A4A"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579F36E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1209908A"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Flowers/poinsettias</w:t>
            </w:r>
          </w:p>
        </w:tc>
        <w:tc>
          <w:tcPr>
            <w:tcW w:w="1240" w:type="dxa"/>
            <w:shd w:val="clear" w:color="auto" w:fill="auto"/>
            <w:noWrap/>
            <w:vAlign w:val="bottom"/>
            <w:hideMark/>
          </w:tcPr>
          <w:p w14:paraId="13FAAB18"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$120.72</w:t>
            </w:r>
          </w:p>
        </w:tc>
        <w:tc>
          <w:tcPr>
            <w:tcW w:w="1360" w:type="dxa"/>
            <w:shd w:val="clear" w:color="auto" w:fill="auto"/>
            <w:noWrap/>
            <w:vAlign w:val="bottom"/>
            <w:hideMark/>
          </w:tcPr>
          <w:p w14:paraId="12826A99" w14:textId="77777777" w:rsidR="005F0B3D" w:rsidRPr="0018419E" w:rsidRDefault="005F0B3D" w:rsidP="0019720A">
            <w:pPr>
              <w:spacing w:after="0"/>
              <w:jc w:val="right"/>
              <w:rPr>
                <w:rFonts w:ascii="Arial" w:eastAsia="Times New Roman" w:hAnsi="Arial" w:cs="Arial"/>
                <w:color w:val="000000"/>
                <w:lang w:eastAsia="en-CA"/>
              </w:rPr>
            </w:pPr>
          </w:p>
        </w:tc>
      </w:tr>
      <w:tr w:rsidR="005F0B3D" w:rsidRPr="0018419E" w14:paraId="2B39F84A" w14:textId="77777777" w:rsidTr="0019720A">
        <w:trPr>
          <w:trHeight w:val="300"/>
        </w:trPr>
        <w:tc>
          <w:tcPr>
            <w:tcW w:w="2013" w:type="dxa"/>
            <w:shd w:val="clear" w:color="auto" w:fill="auto"/>
            <w:noWrap/>
            <w:vAlign w:val="bottom"/>
            <w:hideMark/>
          </w:tcPr>
          <w:p w14:paraId="29795202"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2E4BE1F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30283591"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19BD30C"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1FC1EE5"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Memorial Donation</w:t>
            </w:r>
          </w:p>
        </w:tc>
        <w:tc>
          <w:tcPr>
            <w:tcW w:w="1240" w:type="dxa"/>
            <w:shd w:val="clear" w:color="auto" w:fill="auto"/>
            <w:noWrap/>
            <w:vAlign w:val="bottom"/>
            <w:hideMark/>
          </w:tcPr>
          <w:p w14:paraId="6039FF1F"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$50.00</w:t>
            </w:r>
          </w:p>
        </w:tc>
        <w:tc>
          <w:tcPr>
            <w:tcW w:w="1360" w:type="dxa"/>
            <w:shd w:val="clear" w:color="auto" w:fill="auto"/>
            <w:noWrap/>
            <w:vAlign w:val="bottom"/>
            <w:hideMark/>
          </w:tcPr>
          <w:p w14:paraId="2BFD307D" w14:textId="77777777" w:rsidR="005F0B3D" w:rsidRPr="0018419E" w:rsidRDefault="005F0B3D" w:rsidP="0019720A">
            <w:pPr>
              <w:spacing w:after="0"/>
              <w:jc w:val="right"/>
              <w:rPr>
                <w:rFonts w:ascii="Calibri" w:eastAsia="Times New Roman" w:hAnsi="Calibri" w:cs="Calibri"/>
                <w:color w:val="000000"/>
                <w:lang w:eastAsia="en-CA"/>
              </w:rPr>
            </w:pPr>
            <w:r w:rsidRPr="0018419E">
              <w:rPr>
                <w:rFonts w:ascii="Calibri" w:eastAsia="Times New Roman" w:hAnsi="Calibri" w:cs="Calibri"/>
                <w:color w:val="000000"/>
                <w:lang w:eastAsia="en-CA"/>
              </w:rPr>
              <w:t>$1,099.55</w:t>
            </w:r>
          </w:p>
        </w:tc>
      </w:tr>
      <w:tr w:rsidR="005F0B3D" w:rsidRPr="0018419E" w14:paraId="2E6EC6A7" w14:textId="77777777" w:rsidTr="0019720A">
        <w:trPr>
          <w:trHeight w:val="300"/>
        </w:trPr>
        <w:tc>
          <w:tcPr>
            <w:tcW w:w="2013" w:type="dxa"/>
            <w:shd w:val="clear" w:color="auto" w:fill="auto"/>
            <w:noWrap/>
            <w:vAlign w:val="bottom"/>
            <w:hideMark/>
          </w:tcPr>
          <w:p w14:paraId="69F6F04B"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Projects</w:t>
            </w:r>
          </w:p>
        </w:tc>
        <w:tc>
          <w:tcPr>
            <w:tcW w:w="1075" w:type="dxa"/>
            <w:shd w:val="clear" w:color="auto" w:fill="auto"/>
            <w:noWrap/>
            <w:vAlign w:val="bottom"/>
            <w:hideMark/>
          </w:tcPr>
          <w:p w14:paraId="416D5D0A" w14:textId="77777777" w:rsidR="005F0B3D" w:rsidRPr="0018419E" w:rsidRDefault="005F0B3D" w:rsidP="0019720A">
            <w:pPr>
              <w:spacing w:after="0"/>
              <w:rPr>
                <w:rFonts w:ascii="Arial" w:eastAsia="Times New Roman" w:hAnsi="Arial" w:cs="Arial"/>
                <w:b/>
                <w:bCs/>
                <w:color w:val="000000"/>
                <w:lang w:eastAsia="en-CA"/>
              </w:rPr>
            </w:pPr>
          </w:p>
        </w:tc>
        <w:tc>
          <w:tcPr>
            <w:tcW w:w="1313" w:type="dxa"/>
            <w:shd w:val="clear" w:color="auto" w:fill="auto"/>
            <w:noWrap/>
            <w:vAlign w:val="bottom"/>
            <w:hideMark/>
          </w:tcPr>
          <w:p w14:paraId="1B9722C6"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101DCD1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2529A70"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15FBB0C7"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73B97FF5"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41814E42" w14:textId="77777777" w:rsidTr="0019720A">
        <w:trPr>
          <w:trHeight w:val="300"/>
        </w:trPr>
        <w:tc>
          <w:tcPr>
            <w:tcW w:w="2013" w:type="dxa"/>
            <w:shd w:val="clear" w:color="auto" w:fill="auto"/>
            <w:noWrap/>
            <w:vAlign w:val="bottom"/>
            <w:hideMark/>
          </w:tcPr>
          <w:p w14:paraId="6AC7B6D4"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Rummage Sale</w:t>
            </w:r>
          </w:p>
        </w:tc>
        <w:tc>
          <w:tcPr>
            <w:tcW w:w="1075" w:type="dxa"/>
            <w:shd w:val="clear" w:color="auto" w:fill="auto"/>
            <w:noWrap/>
            <w:vAlign w:val="bottom"/>
            <w:hideMark/>
          </w:tcPr>
          <w:p w14:paraId="0ABDCBC5"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$628.75</w:t>
            </w:r>
          </w:p>
        </w:tc>
        <w:tc>
          <w:tcPr>
            <w:tcW w:w="1313" w:type="dxa"/>
            <w:shd w:val="clear" w:color="auto" w:fill="auto"/>
            <w:noWrap/>
            <w:vAlign w:val="bottom"/>
            <w:hideMark/>
          </w:tcPr>
          <w:p w14:paraId="2E3EF5A5" w14:textId="77777777" w:rsidR="005F0B3D" w:rsidRPr="0018419E" w:rsidRDefault="005F0B3D" w:rsidP="0019720A">
            <w:pPr>
              <w:spacing w:after="0"/>
              <w:jc w:val="right"/>
              <w:rPr>
                <w:rFonts w:ascii="Arial" w:eastAsia="Times New Roman" w:hAnsi="Arial" w:cs="Arial"/>
                <w:color w:val="000000"/>
                <w:lang w:eastAsia="en-CA"/>
              </w:rPr>
            </w:pPr>
          </w:p>
        </w:tc>
        <w:tc>
          <w:tcPr>
            <w:tcW w:w="480" w:type="dxa"/>
            <w:shd w:val="clear" w:color="auto" w:fill="auto"/>
            <w:noWrap/>
            <w:vAlign w:val="bottom"/>
            <w:hideMark/>
          </w:tcPr>
          <w:p w14:paraId="406293CF"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0CD300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7AB7A553"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724E50DE"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10E3C051" w14:textId="77777777" w:rsidTr="0019720A">
        <w:trPr>
          <w:trHeight w:val="300"/>
        </w:trPr>
        <w:tc>
          <w:tcPr>
            <w:tcW w:w="2013" w:type="dxa"/>
            <w:shd w:val="clear" w:color="auto" w:fill="auto"/>
            <w:noWrap/>
            <w:vAlign w:val="bottom"/>
            <w:hideMark/>
          </w:tcPr>
          <w:p w14:paraId="18A40C53"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Shepherd Pies</w:t>
            </w:r>
          </w:p>
        </w:tc>
        <w:tc>
          <w:tcPr>
            <w:tcW w:w="1075" w:type="dxa"/>
            <w:shd w:val="clear" w:color="auto" w:fill="auto"/>
            <w:noWrap/>
            <w:vAlign w:val="bottom"/>
            <w:hideMark/>
          </w:tcPr>
          <w:p w14:paraId="68799787"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$233.35</w:t>
            </w:r>
          </w:p>
        </w:tc>
        <w:tc>
          <w:tcPr>
            <w:tcW w:w="1313" w:type="dxa"/>
            <w:shd w:val="clear" w:color="auto" w:fill="auto"/>
            <w:noWrap/>
            <w:vAlign w:val="bottom"/>
            <w:hideMark/>
          </w:tcPr>
          <w:p w14:paraId="1BB70BE8" w14:textId="77777777" w:rsidR="005F0B3D" w:rsidRPr="0018419E" w:rsidRDefault="005F0B3D" w:rsidP="0019720A">
            <w:pPr>
              <w:spacing w:after="0"/>
              <w:jc w:val="right"/>
              <w:rPr>
                <w:rFonts w:ascii="Arial" w:eastAsia="Times New Roman" w:hAnsi="Arial" w:cs="Arial"/>
                <w:color w:val="000000"/>
                <w:lang w:eastAsia="en-CA"/>
              </w:rPr>
            </w:pPr>
          </w:p>
        </w:tc>
        <w:tc>
          <w:tcPr>
            <w:tcW w:w="480" w:type="dxa"/>
            <w:shd w:val="clear" w:color="auto" w:fill="auto"/>
            <w:noWrap/>
            <w:vAlign w:val="bottom"/>
            <w:hideMark/>
          </w:tcPr>
          <w:p w14:paraId="58509268"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260D726E"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6CEBA6D9"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276CB836"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57AEABAC" w14:textId="77777777" w:rsidTr="0019720A">
        <w:trPr>
          <w:trHeight w:val="300"/>
        </w:trPr>
        <w:tc>
          <w:tcPr>
            <w:tcW w:w="2013" w:type="dxa"/>
            <w:shd w:val="clear" w:color="auto" w:fill="auto"/>
            <w:noWrap/>
            <w:vAlign w:val="bottom"/>
            <w:hideMark/>
          </w:tcPr>
          <w:p w14:paraId="0C55AEF5"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Soup Lunches</w:t>
            </w:r>
          </w:p>
        </w:tc>
        <w:tc>
          <w:tcPr>
            <w:tcW w:w="1075" w:type="dxa"/>
            <w:shd w:val="clear" w:color="auto" w:fill="auto"/>
            <w:noWrap/>
            <w:vAlign w:val="bottom"/>
            <w:hideMark/>
          </w:tcPr>
          <w:p w14:paraId="4E25A413"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$413.00</w:t>
            </w:r>
          </w:p>
        </w:tc>
        <w:tc>
          <w:tcPr>
            <w:tcW w:w="1313" w:type="dxa"/>
            <w:shd w:val="clear" w:color="auto" w:fill="auto"/>
            <w:noWrap/>
            <w:vAlign w:val="bottom"/>
            <w:hideMark/>
          </w:tcPr>
          <w:p w14:paraId="15145A27" w14:textId="77777777" w:rsidR="005F0B3D" w:rsidRPr="0018419E" w:rsidRDefault="005F0B3D" w:rsidP="0019720A">
            <w:pPr>
              <w:spacing w:after="0"/>
              <w:jc w:val="right"/>
              <w:rPr>
                <w:rFonts w:ascii="Calibri" w:eastAsia="Times New Roman" w:hAnsi="Calibri" w:cs="Calibri"/>
                <w:color w:val="000000"/>
                <w:lang w:eastAsia="en-CA"/>
              </w:rPr>
            </w:pPr>
            <w:r w:rsidRPr="0018419E">
              <w:rPr>
                <w:rFonts w:ascii="Calibri" w:eastAsia="Times New Roman" w:hAnsi="Calibri" w:cs="Calibri"/>
                <w:color w:val="000000"/>
                <w:lang w:eastAsia="en-CA"/>
              </w:rPr>
              <w:t>$1,275.10</w:t>
            </w:r>
          </w:p>
        </w:tc>
        <w:tc>
          <w:tcPr>
            <w:tcW w:w="480" w:type="dxa"/>
            <w:shd w:val="clear" w:color="auto" w:fill="auto"/>
            <w:noWrap/>
            <w:vAlign w:val="bottom"/>
            <w:hideMark/>
          </w:tcPr>
          <w:p w14:paraId="48D33733" w14:textId="77777777" w:rsidR="005F0B3D" w:rsidRPr="0018419E" w:rsidRDefault="005F0B3D" w:rsidP="0019720A">
            <w:pPr>
              <w:spacing w:after="0"/>
              <w:jc w:val="right"/>
              <w:rPr>
                <w:rFonts w:ascii="Calibri" w:eastAsia="Times New Roman" w:hAnsi="Calibri" w:cs="Calibri"/>
                <w:color w:val="000000"/>
                <w:lang w:eastAsia="en-CA"/>
              </w:rPr>
            </w:pPr>
          </w:p>
        </w:tc>
        <w:tc>
          <w:tcPr>
            <w:tcW w:w="2800" w:type="dxa"/>
            <w:shd w:val="clear" w:color="auto" w:fill="auto"/>
            <w:noWrap/>
            <w:vAlign w:val="bottom"/>
            <w:hideMark/>
          </w:tcPr>
          <w:p w14:paraId="69F97FBC"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Mission &amp; Service</w:t>
            </w:r>
          </w:p>
        </w:tc>
        <w:tc>
          <w:tcPr>
            <w:tcW w:w="1240" w:type="dxa"/>
            <w:shd w:val="clear" w:color="auto" w:fill="auto"/>
            <w:noWrap/>
            <w:vAlign w:val="bottom"/>
            <w:hideMark/>
          </w:tcPr>
          <w:p w14:paraId="23A631D4"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$1,500.00</w:t>
            </w:r>
          </w:p>
        </w:tc>
        <w:tc>
          <w:tcPr>
            <w:tcW w:w="1360" w:type="dxa"/>
            <w:shd w:val="clear" w:color="auto" w:fill="auto"/>
            <w:noWrap/>
            <w:vAlign w:val="bottom"/>
            <w:hideMark/>
          </w:tcPr>
          <w:p w14:paraId="39D26663"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$1,500.00</w:t>
            </w:r>
          </w:p>
        </w:tc>
      </w:tr>
      <w:tr w:rsidR="005F0B3D" w:rsidRPr="0018419E" w14:paraId="69E2B7E7" w14:textId="77777777" w:rsidTr="0019720A">
        <w:trPr>
          <w:trHeight w:val="300"/>
        </w:trPr>
        <w:tc>
          <w:tcPr>
            <w:tcW w:w="2013" w:type="dxa"/>
            <w:shd w:val="clear" w:color="auto" w:fill="auto"/>
            <w:noWrap/>
            <w:vAlign w:val="bottom"/>
            <w:hideMark/>
          </w:tcPr>
          <w:p w14:paraId="62FCB8CE" w14:textId="77777777" w:rsidR="005F0B3D" w:rsidRPr="0018419E" w:rsidRDefault="005F0B3D" w:rsidP="0019720A">
            <w:pPr>
              <w:spacing w:after="0"/>
              <w:jc w:val="right"/>
              <w:rPr>
                <w:rFonts w:ascii="Arial" w:eastAsia="Times New Roman" w:hAnsi="Arial" w:cs="Arial"/>
                <w:color w:val="000000"/>
                <w:lang w:eastAsia="en-CA"/>
              </w:rPr>
            </w:pPr>
          </w:p>
        </w:tc>
        <w:tc>
          <w:tcPr>
            <w:tcW w:w="1075" w:type="dxa"/>
            <w:shd w:val="clear" w:color="auto" w:fill="auto"/>
            <w:noWrap/>
            <w:vAlign w:val="bottom"/>
            <w:hideMark/>
          </w:tcPr>
          <w:p w14:paraId="144A9014"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0B860F8F"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310F8E9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CDDB55C"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20834BF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6806D9E9"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3DCAAD88" w14:textId="77777777" w:rsidTr="0019720A">
        <w:trPr>
          <w:trHeight w:val="300"/>
        </w:trPr>
        <w:tc>
          <w:tcPr>
            <w:tcW w:w="2013" w:type="dxa"/>
            <w:shd w:val="clear" w:color="auto" w:fill="auto"/>
            <w:noWrap/>
            <w:vAlign w:val="bottom"/>
            <w:hideMark/>
          </w:tcPr>
          <w:p w14:paraId="39B60737"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173F8AD8"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7BBE4D58"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4EAA10BE"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6D5138E4"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Community</w:t>
            </w:r>
          </w:p>
        </w:tc>
        <w:tc>
          <w:tcPr>
            <w:tcW w:w="1240" w:type="dxa"/>
            <w:shd w:val="clear" w:color="auto" w:fill="auto"/>
            <w:noWrap/>
            <w:vAlign w:val="bottom"/>
            <w:hideMark/>
          </w:tcPr>
          <w:p w14:paraId="600063EF" w14:textId="77777777" w:rsidR="005F0B3D" w:rsidRPr="0018419E" w:rsidRDefault="005F0B3D" w:rsidP="0019720A">
            <w:pPr>
              <w:spacing w:after="0"/>
              <w:rPr>
                <w:rFonts w:ascii="Arial" w:eastAsia="Times New Roman" w:hAnsi="Arial" w:cs="Arial"/>
                <w:b/>
                <w:bCs/>
                <w:color w:val="000000"/>
                <w:lang w:eastAsia="en-CA"/>
              </w:rPr>
            </w:pPr>
          </w:p>
        </w:tc>
        <w:tc>
          <w:tcPr>
            <w:tcW w:w="1360" w:type="dxa"/>
            <w:shd w:val="clear" w:color="auto" w:fill="auto"/>
            <w:noWrap/>
            <w:vAlign w:val="bottom"/>
            <w:hideMark/>
          </w:tcPr>
          <w:p w14:paraId="0A06B140"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31BC656F" w14:textId="77777777" w:rsidTr="0019720A">
        <w:trPr>
          <w:trHeight w:val="300"/>
        </w:trPr>
        <w:tc>
          <w:tcPr>
            <w:tcW w:w="2013" w:type="dxa"/>
            <w:shd w:val="clear" w:color="auto" w:fill="auto"/>
            <w:noWrap/>
            <w:vAlign w:val="bottom"/>
            <w:hideMark/>
          </w:tcPr>
          <w:p w14:paraId="2370069C"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075" w:type="dxa"/>
            <w:shd w:val="clear" w:color="auto" w:fill="auto"/>
            <w:noWrap/>
            <w:vAlign w:val="bottom"/>
            <w:hideMark/>
          </w:tcPr>
          <w:p w14:paraId="1BBA5E19"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57B8AD3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62DAD3E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000111FA"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Alzheimer's Society</w:t>
            </w:r>
          </w:p>
        </w:tc>
        <w:tc>
          <w:tcPr>
            <w:tcW w:w="1240" w:type="dxa"/>
            <w:shd w:val="clear" w:color="auto" w:fill="auto"/>
            <w:noWrap/>
            <w:vAlign w:val="bottom"/>
            <w:hideMark/>
          </w:tcPr>
          <w:p w14:paraId="441B665B"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$413.00</w:t>
            </w:r>
          </w:p>
        </w:tc>
        <w:tc>
          <w:tcPr>
            <w:tcW w:w="1360" w:type="dxa"/>
            <w:shd w:val="clear" w:color="auto" w:fill="auto"/>
            <w:noWrap/>
            <w:vAlign w:val="bottom"/>
            <w:hideMark/>
          </w:tcPr>
          <w:p w14:paraId="6A329649"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$413.00</w:t>
            </w:r>
          </w:p>
        </w:tc>
      </w:tr>
      <w:tr w:rsidR="005F0B3D" w:rsidRPr="0018419E" w14:paraId="4B4D0FC9" w14:textId="77777777" w:rsidTr="0019720A">
        <w:trPr>
          <w:trHeight w:val="300"/>
        </w:trPr>
        <w:tc>
          <w:tcPr>
            <w:tcW w:w="2013" w:type="dxa"/>
            <w:shd w:val="clear" w:color="auto" w:fill="auto"/>
            <w:noWrap/>
            <w:vAlign w:val="bottom"/>
            <w:hideMark/>
          </w:tcPr>
          <w:p w14:paraId="238C10EB"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Total Receipts</w:t>
            </w:r>
          </w:p>
        </w:tc>
        <w:tc>
          <w:tcPr>
            <w:tcW w:w="1075" w:type="dxa"/>
            <w:shd w:val="clear" w:color="auto" w:fill="auto"/>
            <w:noWrap/>
            <w:vAlign w:val="bottom"/>
            <w:hideMark/>
          </w:tcPr>
          <w:p w14:paraId="4F71C6AF" w14:textId="77777777" w:rsidR="005F0B3D" w:rsidRPr="0018419E" w:rsidRDefault="005F0B3D" w:rsidP="0019720A">
            <w:pPr>
              <w:spacing w:after="0"/>
              <w:rPr>
                <w:rFonts w:ascii="Arial" w:eastAsia="Times New Roman" w:hAnsi="Arial" w:cs="Arial"/>
                <w:color w:val="000000"/>
                <w:lang w:eastAsia="en-CA"/>
              </w:rPr>
            </w:pPr>
          </w:p>
        </w:tc>
        <w:tc>
          <w:tcPr>
            <w:tcW w:w="1313" w:type="dxa"/>
            <w:shd w:val="clear" w:color="auto" w:fill="auto"/>
            <w:noWrap/>
            <w:vAlign w:val="bottom"/>
            <w:hideMark/>
          </w:tcPr>
          <w:p w14:paraId="5AE01412"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$3,500.12</w:t>
            </w:r>
          </w:p>
        </w:tc>
        <w:tc>
          <w:tcPr>
            <w:tcW w:w="480" w:type="dxa"/>
            <w:shd w:val="clear" w:color="auto" w:fill="auto"/>
            <w:noWrap/>
            <w:vAlign w:val="bottom"/>
            <w:hideMark/>
          </w:tcPr>
          <w:p w14:paraId="616ED0FA" w14:textId="77777777" w:rsidR="005F0B3D" w:rsidRPr="0018419E" w:rsidRDefault="005F0B3D" w:rsidP="0019720A">
            <w:pPr>
              <w:spacing w:after="0"/>
              <w:jc w:val="right"/>
              <w:rPr>
                <w:rFonts w:ascii="Arial" w:eastAsia="Times New Roman" w:hAnsi="Arial" w:cs="Arial"/>
                <w:color w:val="000000"/>
                <w:lang w:eastAsia="en-CA"/>
              </w:rPr>
            </w:pPr>
          </w:p>
        </w:tc>
        <w:tc>
          <w:tcPr>
            <w:tcW w:w="2800" w:type="dxa"/>
            <w:shd w:val="clear" w:color="auto" w:fill="auto"/>
            <w:noWrap/>
            <w:vAlign w:val="bottom"/>
            <w:hideMark/>
          </w:tcPr>
          <w:p w14:paraId="7353E9DF" w14:textId="77777777" w:rsidR="005F0B3D" w:rsidRPr="0018419E" w:rsidRDefault="005F0B3D" w:rsidP="0019720A">
            <w:pPr>
              <w:spacing w:after="0"/>
              <w:rPr>
                <w:rFonts w:ascii="Arial" w:eastAsia="Times New Roman" w:hAnsi="Arial" w:cs="Arial"/>
                <w:color w:val="000000"/>
                <w:lang w:eastAsia="en-CA"/>
              </w:rPr>
            </w:pPr>
            <w:r w:rsidRPr="0018419E">
              <w:rPr>
                <w:rFonts w:ascii="Arial" w:eastAsia="Times New Roman" w:hAnsi="Arial" w:cs="Arial"/>
                <w:color w:val="000000"/>
                <w:lang w:eastAsia="en-CA"/>
              </w:rPr>
              <w:t>Total Expenses</w:t>
            </w:r>
          </w:p>
        </w:tc>
        <w:tc>
          <w:tcPr>
            <w:tcW w:w="1240" w:type="dxa"/>
            <w:shd w:val="clear" w:color="auto" w:fill="auto"/>
            <w:noWrap/>
            <w:vAlign w:val="bottom"/>
            <w:hideMark/>
          </w:tcPr>
          <w:p w14:paraId="75401528" w14:textId="77777777" w:rsidR="005F0B3D" w:rsidRPr="0018419E" w:rsidRDefault="005F0B3D" w:rsidP="0019720A">
            <w:pPr>
              <w:spacing w:after="0"/>
              <w:rPr>
                <w:rFonts w:ascii="Arial" w:eastAsia="Times New Roman" w:hAnsi="Arial" w:cs="Arial"/>
                <w:color w:val="000000"/>
                <w:lang w:eastAsia="en-CA"/>
              </w:rPr>
            </w:pPr>
          </w:p>
        </w:tc>
        <w:tc>
          <w:tcPr>
            <w:tcW w:w="1360" w:type="dxa"/>
            <w:shd w:val="clear" w:color="auto" w:fill="auto"/>
            <w:noWrap/>
            <w:vAlign w:val="bottom"/>
            <w:hideMark/>
          </w:tcPr>
          <w:p w14:paraId="36789731" w14:textId="77777777" w:rsidR="005F0B3D" w:rsidRPr="0018419E" w:rsidRDefault="005F0B3D" w:rsidP="0019720A">
            <w:pPr>
              <w:spacing w:after="0"/>
              <w:jc w:val="right"/>
              <w:rPr>
                <w:rFonts w:ascii="Arial" w:eastAsia="Times New Roman" w:hAnsi="Arial" w:cs="Arial"/>
                <w:color w:val="000000"/>
                <w:lang w:eastAsia="en-CA"/>
              </w:rPr>
            </w:pPr>
            <w:r w:rsidRPr="0018419E">
              <w:rPr>
                <w:rFonts w:ascii="Arial" w:eastAsia="Times New Roman" w:hAnsi="Arial" w:cs="Arial"/>
                <w:color w:val="000000"/>
                <w:lang w:eastAsia="en-CA"/>
              </w:rPr>
              <w:t>$3,012.55</w:t>
            </w:r>
          </w:p>
        </w:tc>
      </w:tr>
      <w:tr w:rsidR="005F0B3D" w:rsidRPr="0018419E" w14:paraId="0C6BCB14" w14:textId="77777777" w:rsidTr="0019720A">
        <w:trPr>
          <w:trHeight w:val="300"/>
        </w:trPr>
        <w:tc>
          <w:tcPr>
            <w:tcW w:w="2013" w:type="dxa"/>
            <w:shd w:val="clear" w:color="auto" w:fill="auto"/>
            <w:noWrap/>
            <w:vAlign w:val="bottom"/>
            <w:hideMark/>
          </w:tcPr>
          <w:p w14:paraId="66637BD1" w14:textId="77777777" w:rsidR="005F0B3D" w:rsidRPr="0018419E" w:rsidRDefault="005F0B3D" w:rsidP="0019720A">
            <w:pPr>
              <w:spacing w:after="0"/>
              <w:jc w:val="right"/>
              <w:rPr>
                <w:rFonts w:ascii="Arial" w:eastAsia="Times New Roman" w:hAnsi="Arial" w:cs="Arial"/>
                <w:color w:val="000000"/>
                <w:lang w:eastAsia="en-CA"/>
              </w:rPr>
            </w:pPr>
          </w:p>
        </w:tc>
        <w:tc>
          <w:tcPr>
            <w:tcW w:w="1075" w:type="dxa"/>
            <w:shd w:val="clear" w:color="auto" w:fill="auto"/>
            <w:noWrap/>
            <w:vAlign w:val="bottom"/>
            <w:hideMark/>
          </w:tcPr>
          <w:p w14:paraId="1191ED0D"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263FC352"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7734F215"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453812E7"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133A0AC0"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34BB31A1" w14:textId="77777777" w:rsidR="005F0B3D" w:rsidRPr="0018419E" w:rsidRDefault="005F0B3D" w:rsidP="0019720A">
            <w:pPr>
              <w:spacing w:after="0"/>
              <w:rPr>
                <w:rFonts w:ascii="Times New Roman" w:eastAsia="Times New Roman" w:hAnsi="Times New Roman" w:cs="Times New Roman"/>
                <w:sz w:val="20"/>
                <w:szCs w:val="20"/>
                <w:lang w:eastAsia="en-CA"/>
              </w:rPr>
            </w:pPr>
          </w:p>
        </w:tc>
      </w:tr>
      <w:tr w:rsidR="005F0B3D" w:rsidRPr="0018419E" w14:paraId="685A3986" w14:textId="77777777" w:rsidTr="0019720A">
        <w:trPr>
          <w:trHeight w:val="300"/>
        </w:trPr>
        <w:tc>
          <w:tcPr>
            <w:tcW w:w="2013" w:type="dxa"/>
            <w:shd w:val="clear" w:color="auto" w:fill="auto"/>
            <w:noWrap/>
            <w:vAlign w:val="bottom"/>
            <w:hideMark/>
          </w:tcPr>
          <w:p w14:paraId="1E5A6CB9"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Total Income</w:t>
            </w:r>
          </w:p>
        </w:tc>
        <w:tc>
          <w:tcPr>
            <w:tcW w:w="1075" w:type="dxa"/>
            <w:shd w:val="clear" w:color="auto" w:fill="auto"/>
            <w:noWrap/>
            <w:vAlign w:val="bottom"/>
            <w:hideMark/>
          </w:tcPr>
          <w:p w14:paraId="0E09C05D" w14:textId="77777777" w:rsidR="005F0B3D" w:rsidRPr="0018419E" w:rsidRDefault="005F0B3D" w:rsidP="0019720A">
            <w:pPr>
              <w:spacing w:after="0"/>
              <w:rPr>
                <w:rFonts w:ascii="Arial" w:eastAsia="Times New Roman" w:hAnsi="Arial" w:cs="Arial"/>
                <w:b/>
                <w:bCs/>
                <w:color w:val="000000"/>
                <w:lang w:eastAsia="en-CA"/>
              </w:rPr>
            </w:pPr>
          </w:p>
        </w:tc>
        <w:tc>
          <w:tcPr>
            <w:tcW w:w="1313" w:type="dxa"/>
            <w:shd w:val="clear" w:color="auto" w:fill="auto"/>
            <w:noWrap/>
            <w:vAlign w:val="bottom"/>
            <w:hideMark/>
          </w:tcPr>
          <w:p w14:paraId="27256A62" w14:textId="77777777" w:rsidR="005F0B3D" w:rsidRPr="0018419E" w:rsidRDefault="005F0B3D" w:rsidP="0019720A">
            <w:pPr>
              <w:spacing w:after="0"/>
              <w:jc w:val="right"/>
              <w:rPr>
                <w:rFonts w:ascii="Arial" w:eastAsia="Times New Roman" w:hAnsi="Arial" w:cs="Arial"/>
                <w:b/>
                <w:bCs/>
                <w:color w:val="000000"/>
                <w:lang w:eastAsia="en-CA"/>
              </w:rPr>
            </w:pPr>
            <w:r w:rsidRPr="0018419E">
              <w:rPr>
                <w:rFonts w:ascii="Arial" w:eastAsia="Times New Roman" w:hAnsi="Arial" w:cs="Arial"/>
                <w:b/>
                <w:bCs/>
                <w:color w:val="000000"/>
                <w:lang w:eastAsia="en-CA"/>
              </w:rPr>
              <w:t>$6,799.97</w:t>
            </w:r>
          </w:p>
        </w:tc>
        <w:tc>
          <w:tcPr>
            <w:tcW w:w="480" w:type="dxa"/>
            <w:shd w:val="clear" w:color="auto" w:fill="auto"/>
            <w:noWrap/>
            <w:vAlign w:val="bottom"/>
            <w:hideMark/>
          </w:tcPr>
          <w:p w14:paraId="616EE6B9" w14:textId="77777777" w:rsidR="005F0B3D" w:rsidRPr="0018419E" w:rsidRDefault="005F0B3D" w:rsidP="0019720A">
            <w:pPr>
              <w:spacing w:after="0"/>
              <w:jc w:val="right"/>
              <w:rPr>
                <w:rFonts w:ascii="Arial" w:eastAsia="Times New Roman" w:hAnsi="Arial" w:cs="Arial"/>
                <w:b/>
                <w:bCs/>
                <w:color w:val="000000"/>
                <w:lang w:eastAsia="en-CA"/>
              </w:rPr>
            </w:pPr>
          </w:p>
        </w:tc>
        <w:tc>
          <w:tcPr>
            <w:tcW w:w="4040" w:type="dxa"/>
            <w:gridSpan w:val="2"/>
            <w:shd w:val="clear" w:color="auto" w:fill="auto"/>
            <w:noWrap/>
            <w:vAlign w:val="bottom"/>
            <w:hideMark/>
          </w:tcPr>
          <w:p w14:paraId="76963F17" w14:textId="77777777" w:rsidR="005F0B3D" w:rsidRPr="0018419E" w:rsidRDefault="005F0B3D" w:rsidP="0019720A">
            <w:pPr>
              <w:spacing w:after="0"/>
              <w:rPr>
                <w:rFonts w:ascii="Arial" w:eastAsia="Times New Roman" w:hAnsi="Arial" w:cs="Arial"/>
                <w:b/>
                <w:bCs/>
                <w:color w:val="000000"/>
                <w:lang w:eastAsia="en-CA"/>
              </w:rPr>
            </w:pPr>
            <w:r w:rsidRPr="0018419E">
              <w:rPr>
                <w:rFonts w:ascii="Arial" w:eastAsia="Times New Roman" w:hAnsi="Arial" w:cs="Arial"/>
                <w:b/>
                <w:bCs/>
                <w:color w:val="000000"/>
                <w:lang w:eastAsia="en-CA"/>
              </w:rPr>
              <w:t>Book Balance Dec 31, 2022</w:t>
            </w:r>
          </w:p>
        </w:tc>
        <w:tc>
          <w:tcPr>
            <w:tcW w:w="1360" w:type="dxa"/>
            <w:shd w:val="clear" w:color="auto" w:fill="auto"/>
            <w:noWrap/>
            <w:vAlign w:val="bottom"/>
            <w:hideMark/>
          </w:tcPr>
          <w:p w14:paraId="7CFF472B" w14:textId="77777777" w:rsidR="005F0B3D" w:rsidRPr="0018419E" w:rsidRDefault="005F0B3D" w:rsidP="0019720A">
            <w:pPr>
              <w:spacing w:after="0"/>
              <w:jc w:val="right"/>
              <w:rPr>
                <w:rFonts w:ascii="Arial" w:eastAsia="Times New Roman" w:hAnsi="Arial" w:cs="Arial"/>
                <w:b/>
                <w:bCs/>
                <w:color w:val="000000"/>
                <w:lang w:eastAsia="en-CA"/>
              </w:rPr>
            </w:pPr>
            <w:r w:rsidRPr="0018419E">
              <w:rPr>
                <w:rFonts w:ascii="Arial" w:eastAsia="Times New Roman" w:hAnsi="Arial" w:cs="Arial"/>
                <w:b/>
                <w:bCs/>
                <w:color w:val="000000"/>
                <w:lang w:eastAsia="en-CA"/>
              </w:rPr>
              <w:t>$3,787.42</w:t>
            </w:r>
          </w:p>
        </w:tc>
      </w:tr>
      <w:tr w:rsidR="005F0B3D" w:rsidRPr="0018419E" w14:paraId="06311277" w14:textId="77777777" w:rsidTr="0019720A">
        <w:trPr>
          <w:trHeight w:val="300"/>
        </w:trPr>
        <w:tc>
          <w:tcPr>
            <w:tcW w:w="2013" w:type="dxa"/>
            <w:shd w:val="clear" w:color="auto" w:fill="auto"/>
            <w:noWrap/>
            <w:vAlign w:val="bottom"/>
            <w:hideMark/>
          </w:tcPr>
          <w:p w14:paraId="685DC216" w14:textId="77777777" w:rsidR="005F0B3D" w:rsidRPr="0018419E" w:rsidRDefault="005F0B3D" w:rsidP="0019720A">
            <w:pPr>
              <w:spacing w:after="0"/>
              <w:jc w:val="right"/>
              <w:rPr>
                <w:rFonts w:ascii="Arial" w:eastAsia="Times New Roman" w:hAnsi="Arial" w:cs="Arial"/>
                <w:b/>
                <w:bCs/>
                <w:color w:val="000000"/>
                <w:lang w:eastAsia="en-CA"/>
              </w:rPr>
            </w:pPr>
          </w:p>
        </w:tc>
        <w:tc>
          <w:tcPr>
            <w:tcW w:w="1075" w:type="dxa"/>
            <w:shd w:val="clear" w:color="auto" w:fill="auto"/>
            <w:noWrap/>
            <w:vAlign w:val="bottom"/>
            <w:hideMark/>
          </w:tcPr>
          <w:p w14:paraId="6FEBC238"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13" w:type="dxa"/>
            <w:shd w:val="clear" w:color="auto" w:fill="auto"/>
            <w:noWrap/>
            <w:vAlign w:val="bottom"/>
            <w:hideMark/>
          </w:tcPr>
          <w:p w14:paraId="4286E4B1"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480" w:type="dxa"/>
            <w:shd w:val="clear" w:color="auto" w:fill="auto"/>
            <w:noWrap/>
            <w:vAlign w:val="bottom"/>
            <w:hideMark/>
          </w:tcPr>
          <w:p w14:paraId="4C002800"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2800" w:type="dxa"/>
            <w:shd w:val="clear" w:color="auto" w:fill="auto"/>
            <w:noWrap/>
            <w:vAlign w:val="bottom"/>
            <w:hideMark/>
          </w:tcPr>
          <w:p w14:paraId="3D0B6FB4"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240" w:type="dxa"/>
            <w:shd w:val="clear" w:color="auto" w:fill="auto"/>
            <w:noWrap/>
            <w:vAlign w:val="bottom"/>
            <w:hideMark/>
          </w:tcPr>
          <w:p w14:paraId="7AC90ED9" w14:textId="77777777" w:rsidR="005F0B3D" w:rsidRPr="0018419E" w:rsidRDefault="005F0B3D" w:rsidP="0019720A">
            <w:pPr>
              <w:spacing w:after="0"/>
              <w:rPr>
                <w:rFonts w:ascii="Times New Roman" w:eastAsia="Times New Roman" w:hAnsi="Times New Roman" w:cs="Times New Roman"/>
                <w:sz w:val="20"/>
                <w:szCs w:val="20"/>
                <w:lang w:eastAsia="en-CA"/>
              </w:rPr>
            </w:pPr>
          </w:p>
        </w:tc>
        <w:tc>
          <w:tcPr>
            <w:tcW w:w="1360" w:type="dxa"/>
            <w:shd w:val="clear" w:color="auto" w:fill="auto"/>
            <w:noWrap/>
            <w:vAlign w:val="bottom"/>
            <w:hideMark/>
          </w:tcPr>
          <w:p w14:paraId="0E4B9F75" w14:textId="77777777" w:rsidR="005F0B3D" w:rsidRPr="0018419E" w:rsidRDefault="005F0B3D" w:rsidP="0019720A">
            <w:pPr>
              <w:spacing w:after="0"/>
              <w:rPr>
                <w:rFonts w:ascii="Times New Roman" w:eastAsia="Times New Roman" w:hAnsi="Times New Roman" w:cs="Times New Roman"/>
                <w:sz w:val="20"/>
                <w:szCs w:val="20"/>
                <w:lang w:eastAsia="en-CA"/>
              </w:rPr>
            </w:pPr>
          </w:p>
        </w:tc>
      </w:tr>
    </w:tbl>
    <w:p w14:paraId="64394428" w14:textId="1895E9DF" w:rsidR="005F0B3D" w:rsidRDefault="005F0B3D" w:rsidP="00E46286">
      <w:pPr>
        <w:rPr>
          <w:lang w:eastAsia="en-CA"/>
        </w:rPr>
      </w:pPr>
    </w:p>
    <w:p w14:paraId="14112849" w14:textId="77777777" w:rsidR="005F0B3D" w:rsidRDefault="005F0B3D" w:rsidP="005F0B3D">
      <w:pPr>
        <w:pStyle w:val="Heading1"/>
      </w:pPr>
      <w:bookmarkStart w:id="30" w:name="_Toc126335350"/>
      <w:r>
        <w:t>Growing Youth 2022</w:t>
      </w:r>
      <w:bookmarkEnd w:id="30"/>
    </w:p>
    <w:p w14:paraId="7143239A" w14:textId="77777777" w:rsidR="005F0B3D" w:rsidRPr="00656B7D" w:rsidRDefault="005F0B3D" w:rsidP="005F0B3D">
      <w:pPr>
        <w:spacing w:after="0"/>
        <w:rPr>
          <w:rFonts w:ascii="Arial" w:hAnsi="Arial" w:cs="Arial"/>
          <w:u w:val="single"/>
        </w:rPr>
      </w:pPr>
      <w:r w:rsidRPr="00567224">
        <w:rPr>
          <w:rFonts w:ascii="Arial" w:hAnsi="Arial" w:cs="Arial"/>
          <w:noProof/>
          <w:u w:val="single"/>
        </w:rPr>
        <w:drawing>
          <wp:inline distT="0" distB="0" distL="0" distR="0" wp14:anchorId="37B9B5CB" wp14:editId="6A80077B">
            <wp:extent cx="6010275" cy="3028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0275" cy="3028950"/>
                    </a:xfrm>
                    <a:prstGeom prst="rect">
                      <a:avLst/>
                    </a:prstGeom>
                    <a:noFill/>
                    <a:ln>
                      <a:noFill/>
                    </a:ln>
                  </pic:spPr>
                </pic:pic>
              </a:graphicData>
            </a:graphic>
          </wp:inline>
        </w:drawing>
      </w:r>
    </w:p>
    <w:p w14:paraId="4A39C92F" w14:textId="60B68473" w:rsidR="005F0B3D" w:rsidRDefault="005F0B3D" w:rsidP="00E46286">
      <w:pPr>
        <w:rPr>
          <w:lang w:eastAsia="en-CA"/>
        </w:rPr>
      </w:pPr>
    </w:p>
    <w:p w14:paraId="550422CB" w14:textId="50281FD1" w:rsidR="005F0B3D" w:rsidRDefault="005F0B3D" w:rsidP="00E46286">
      <w:pPr>
        <w:rPr>
          <w:lang w:eastAsia="en-CA"/>
        </w:rPr>
      </w:pPr>
    </w:p>
    <w:p w14:paraId="0EBAE394" w14:textId="77777777" w:rsidR="00765093" w:rsidRDefault="00765093" w:rsidP="00765093">
      <w:pPr>
        <w:pStyle w:val="Heading1"/>
      </w:pPr>
      <w:bookmarkStart w:id="31" w:name="_Toc126335351"/>
      <w:r>
        <w:lastRenderedPageBreak/>
        <w:t>Treasurers Report</w:t>
      </w:r>
      <w:bookmarkEnd w:id="31"/>
      <w:r>
        <w:t xml:space="preserve"> </w:t>
      </w:r>
    </w:p>
    <w:p w14:paraId="32B955D8" w14:textId="77777777" w:rsidR="00765093" w:rsidRDefault="00765093" w:rsidP="00765093">
      <w:pPr>
        <w:spacing w:after="0"/>
        <w:jc w:val="center"/>
        <w:rPr>
          <w:rFonts w:ascii="Arial" w:hAnsi="Arial" w:cs="Arial"/>
        </w:rPr>
      </w:pPr>
    </w:p>
    <w:p w14:paraId="0B1F1856" w14:textId="77777777" w:rsidR="00765093" w:rsidRPr="00F06C15" w:rsidRDefault="00765093" w:rsidP="00765093">
      <w:pPr>
        <w:rPr>
          <w:rFonts w:ascii="Arial" w:hAnsi="Arial" w:cs="Arial"/>
          <w:sz w:val="28"/>
          <w:szCs w:val="28"/>
        </w:rPr>
      </w:pPr>
      <w:r w:rsidRPr="00F06C15">
        <w:rPr>
          <w:rFonts w:ascii="Arial" w:hAnsi="Arial" w:cs="Arial"/>
          <w:b/>
          <w:sz w:val="28"/>
          <w:szCs w:val="28"/>
        </w:rPr>
        <w:t>E-transfer</w:t>
      </w:r>
      <w:r w:rsidRPr="00F06C15">
        <w:rPr>
          <w:rFonts w:ascii="Arial" w:hAnsi="Arial" w:cs="Arial"/>
          <w:sz w:val="28"/>
          <w:szCs w:val="28"/>
        </w:rPr>
        <w:t xml:space="preserve"> was setup in June 2022 with our first transaction taking place that month.  This convenience has been well received by many members of our congregation.  To utilize this </w:t>
      </w:r>
      <w:proofErr w:type="gramStart"/>
      <w:r w:rsidRPr="00F06C15">
        <w:rPr>
          <w:rFonts w:ascii="Arial" w:hAnsi="Arial" w:cs="Arial"/>
          <w:sz w:val="28"/>
          <w:szCs w:val="28"/>
        </w:rPr>
        <w:t>feature</w:t>
      </w:r>
      <w:proofErr w:type="gramEnd"/>
      <w:r w:rsidRPr="00F06C15">
        <w:rPr>
          <w:rFonts w:ascii="Arial" w:hAnsi="Arial" w:cs="Arial"/>
          <w:sz w:val="28"/>
          <w:szCs w:val="28"/>
        </w:rPr>
        <w:t xml:space="preserve"> you can setup St. Andrew’s United Church as a contact in your on line banking under INTERAC e-transfer.  Our e-mail is </w:t>
      </w:r>
      <w:hyperlink r:id="rId11" w:history="1">
        <w:r w:rsidRPr="00F06C15">
          <w:rPr>
            <w:rStyle w:val="Hyperlink"/>
            <w:rFonts w:ascii="Arial" w:hAnsi="Arial" w:cs="Arial"/>
            <w:sz w:val="28"/>
            <w:szCs w:val="28"/>
          </w:rPr>
          <w:t>statreasurerst@gmail.com</w:t>
        </w:r>
      </w:hyperlink>
    </w:p>
    <w:p w14:paraId="42F55F0D" w14:textId="77777777" w:rsidR="00765093" w:rsidRPr="00F06C15" w:rsidRDefault="00765093" w:rsidP="00765093">
      <w:pPr>
        <w:rPr>
          <w:rFonts w:ascii="Arial" w:hAnsi="Arial" w:cs="Arial"/>
          <w:sz w:val="28"/>
          <w:szCs w:val="28"/>
        </w:rPr>
      </w:pPr>
      <w:r w:rsidRPr="00F06C15">
        <w:rPr>
          <w:rFonts w:ascii="Arial" w:hAnsi="Arial" w:cs="Arial"/>
          <w:sz w:val="28"/>
          <w:szCs w:val="28"/>
        </w:rPr>
        <w:t>Comments can be made in the Message option as to how you want your offering to be designated.  If no comments accompany the e-transfer it will be assumed that you are contributing to the local fund.  The amount is still logged under your name for income tax receipt purposes.</w:t>
      </w:r>
    </w:p>
    <w:p w14:paraId="5A4C5E52" w14:textId="77777777" w:rsidR="00765093" w:rsidRPr="00F06C15" w:rsidRDefault="00765093" w:rsidP="00765093">
      <w:pPr>
        <w:rPr>
          <w:rFonts w:ascii="Arial" w:hAnsi="Arial" w:cs="Arial"/>
          <w:sz w:val="28"/>
          <w:szCs w:val="28"/>
        </w:rPr>
      </w:pPr>
      <w:r w:rsidRPr="00F06C15">
        <w:rPr>
          <w:rFonts w:ascii="Arial" w:hAnsi="Arial" w:cs="Arial"/>
          <w:sz w:val="28"/>
          <w:szCs w:val="28"/>
        </w:rPr>
        <w:t>Petty cash was setup in August for small purchases.  This reduces writing multiple cheques for small amounts.</w:t>
      </w:r>
    </w:p>
    <w:p w14:paraId="3ECB5F82" w14:textId="77777777" w:rsidR="00765093" w:rsidRPr="00F06C15" w:rsidRDefault="00765093" w:rsidP="00765093">
      <w:pPr>
        <w:rPr>
          <w:rFonts w:ascii="Arial" w:hAnsi="Arial" w:cs="Arial"/>
          <w:sz w:val="28"/>
          <w:szCs w:val="28"/>
        </w:rPr>
      </w:pPr>
      <w:r w:rsidRPr="00F06C15">
        <w:rPr>
          <w:rFonts w:ascii="Arial" w:hAnsi="Arial" w:cs="Arial"/>
          <w:sz w:val="28"/>
          <w:szCs w:val="28"/>
        </w:rPr>
        <w:t xml:space="preserve">Growing Youth designated funds held in our operating account were moved to the CIBC Growing Youth account in July.  </w:t>
      </w:r>
    </w:p>
    <w:p w14:paraId="1B1BD166" w14:textId="77777777" w:rsidR="00765093" w:rsidRPr="00765093" w:rsidRDefault="00765093" w:rsidP="00765093">
      <w:pPr>
        <w:spacing w:after="0"/>
        <w:rPr>
          <w:rFonts w:ascii="Footlight MT Light" w:hAnsi="Footlight MT Light" w:cs="Arial"/>
          <w:b/>
          <w:bCs/>
          <w:i/>
          <w:iCs/>
          <w:sz w:val="28"/>
          <w:szCs w:val="28"/>
        </w:rPr>
      </w:pPr>
      <w:r w:rsidRPr="00765093">
        <w:rPr>
          <w:rFonts w:ascii="Footlight MT Light" w:hAnsi="Footlight MT Light" w:cs="Arial"/>
          <w:b/>
          <w:bCs/>
          <w:i/>
          <w:iCs/>
          <w:sz w:val="28"/>
          <w:szCs w:val="28"/>
        </w:rPr>
        <w:t>Belinda Bainbridge</w:t>
      </w:r>
    </w:p>
    <w:p w14:paraId="033BF624" w14:textId="13AE0D01" w:rsidR="005F0B3D" w:rsidRPr="00765093" w:rsidRDefault="005F0B3D" w:rsidP="00E46286">
      <w:pPr>
        <w:rPr>
          <w:rFonts w:ascii="Footlight MT Light" w:hAnsi="Footlight MT Light"/>
          <w:b/>
          <w:bCs/>
          <w:i/>
          <w:iCs/>
          <w:lang w:eastAsia="en-CA"/>
        </w:rPr>
      </w:pPr>
    </w:p>
    <w:p w14:paraId="173596BD" w14:textId="6BA65C6A" w:rsidR="005F0B3D" w:rsidRDefault="005F0B3D" w:rsidP="00E46286">
      <w:pPr>
        <w:rPr>
          <w:lang w:eastAsia="en-CA"/>
        </w:rPr>
      </w:pPr>
    </w:p>
    <w:p w14:paraId="68345048" w14:textId="69F58969" w:rsidR="005F0B3D" w:rsidRDefault="005F0B3D" w:rsidP="00E46286">
      <w:pPr>
        <w:rPr>
          <w:lang w:eastAsia="en-CA"/>
        </w:rPr>
      </w:pPr>
    </w:p>
    <w:p w14:paraId="0BA57609" w14:textId="33CDFBB9" w:rsidR="005F0B3D" w:rsidRDefault="005F0B3D" w:rsidP="00E46286">
      <w:pPr>
        <w:rPr>
          <w:lang w:eastAsia="en-CA"/>
        </w:rPr>
      </w:pPr>
    </w:p>
    <w:p w14:paraId="003EAEA5" w14:textId="08AF4FB5" w:rsidR="005F0B3D" w:rsidRDefault="005F0B3D" w:rsidP="00E46286">
      <w:pPr>
        <w:rPr>
          <w:lang w:eastAsia="en-CA"/>
        </w:rPr>
      </w:pPr>
    </w:p>
    <w:p w14:paraId="48919118" w14:textId="36BD6028" w:rsidR="005F0B3D" w:rsidRDefault="005F0B3D" w:rsidP="00E46286">
      <w:pPr>
        <w:rPr>
          <w:lang w:eastAsia="en-CA"/>
        </w:rPr>
      </w:pPr>
    </w:p>
    <w:p w14:paraId="1A1E9E60" w14:textId="091E5388" w:rsidR="005F0B3D" w:rsidRDefault="005F0B3D" w:rsidP="00E46286">
      <w:pPr>
        <w:rPr>
          <w:lang w:eastAsia="en-CA"/>
        </w:rPr>
      </w:pPr>
    </w:p>
    <w:p w14:paraId="6B774E76" w14:textId="3B83690B" w:rsidR="005F0B3D" w:rsidRDefault="005F0B3D" w:rsidP="00E46286">
      <w:pPr>
        <w:rPr>
          <w:lang w:eastAsia="en-CA"/>
        </w:rPr>
      </w:pPr>
    </w:p>
    <w:p w14:paraId="3B619780" w14:textId="612EDFB0" w:rsidR="005F0B3D" w:rsidRDefault="005F0B3D" w:rsidP="00E46286">
      <w:pPr>
        <w:rPr>
          <w:lang w:eastAsia="en-CA"/>
        </w:rPr>
      </w:pPr>
    </w:p>
    <w:p w14:paraId="5E483BBA" w14:textId="77777777" w:rsidR="005F0B3D" w:rsidRPr="00E46286" w:rsidRDefault="005F0B3D" w:rsidP="00E46286">
      <w:pPr>
        <w:rPr>
          <w:lang w:eastAsia="en-CA"/>
        </w:rPr>
      </w:pPr>
    </w:p>
    <w:p w14:paraId="27FFAFFC" w14:textId="6F86718D" w:rsidR="00610CA0" w:rsidRDefault="00765093" w:rsidP="00610CA0">
      <w:pPr>
        <w:pStyle w:val="Heading1"/>
      </w:pPr>
      <w:bookmarkStart w:id="32" w:name="_Toc126335352"/>
      <w:r>
        <w:lastRenderedPageBreak/>
        <w:t>F</w:t>
      </w:r>
      <w:r w:rsidR="00610CA0">
        <w:t>inancial Statement 2022</w:t>
      </w:r>
      <w:bookmarkEnd w:id="32"/>
    </w:p>
    <w:p w14:paraId="5A6B0847" w14:textId="77777777" w:rsidR="00855BD4" w:rsidRDefault="00855BD4" w:rsidP="00855BD4">
      <w:r w:rsidRPr="0008048C">
        <w:rPr>
          <w:noProof/>
        </w:rPr>
        <w:drawing>
          <wp:inline distT="0" distB="0" distL="0" distR="0" wp14:anchorId="5729803B" wp14:editId="6E293B9C">
            <wp:extent cx="5943600" cy="789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890510"/>
                    </a:xfrm>
                    <a:prstGeom prst="rect">
                      <a:avLst/>
                    </a:prstGeom>
                    <a:noFill/>
                    <a:ln>
                      <a:noFill/>
                    </a:ln>
                  </pic:spPr>
                </pic:pic>
              </a:graphicData>
            </a:graphic>
          </wp:inline>
        </w:drawing>
      </w:r>
    </w:p>
    <w:p w14:paraId="788F9F74" w14:textId="4B9CD382" w:rsidR="00242FF3" w:rsidRDefault="00242FF3" w:rsidP="000A6993">
      <w:pPr>
        <w:spacing w:after="0"/>
        <w:rPr>
          <w:rFonts w:ascii="Arial" w:hAnsi="Arial" w:cs="Arial"/>
        </w:rPr>
      </w:pPr>
    </w:p>
    <w:p w14:paraId="4B4D77F9" w14:textId="48F39DDA" w:rsidR="00765093" w:rsidRDefault="00765093" w:rsidP="000A6993">
      <w:pPr>
        <w:spacing w:after="0"/>
        <w:rPr>
          <w:rFonts w:ascii="Arial" w:hAnsi="Arial" w:cs="Arial"/>
        </w:rPr>
      </w:pPr>
    </w:p>
    <w:p w14:paraId="44FB9A66" w14:textId="035F0B9B" w:rsidR="00765093" w:rsidRDefault="00765093" w:rsidP="000A6993">
      <w:pPr>
        <w:spacing w:after="0"/>
        <w:rPr>
          <w:rFonts w:ascii="Arial" w:hAnsi="Arial" w:cs="Arial"/>
        </w:rPr>
      </w:pPr>
    </w:p>
    <w:p w14:paraId="704CF6E6" w14:textId="53A8BB3B" w:rsidR="00765093" w:rsidRDefault="00765093" w:rsidP="000A6993">
      <w:pPr>
        <w:spacing w:after="0"/>
        <w:rPr>
          <w:rFonts w:ascii="Arial" w:hAnsi="Arial" w:cs="Arial"/>
        </w:rPr>
      </w:pPr>
    </w:p>
    <w:p w14:paraId="2EC27E76" w14:textId="77777777" w:rsidR="00765093" w:rsidRDefault="00765093" w:rsidP="00765093">
      <w:pPr>
        <w:pStyle w:val="Heading1"/>
        <w:rPr>
          <w:lang w:eastAsia="en-CA"/>
        </w:rPr>
      </w:pPr>
      <w:bookmarkStart w:id="33" w:name="_Toc126335353"/>
      <w:r>
        <w:rPr>
          <w:lang w:eastAsia="en-CA"/>
        </w:rPr>
        <w:lastRenderedPageBreak/>
        <w:t>Proposed Budget for 2023</w:t>
      </w:r>
      <w:bookmarkEnd w:id="33"/>
    </w:p>
    <w:p w14:paraId="767A45A3" w14:textId="77777777" w:rsidR="00765093" w:rsidRDefault="00765093" w:rsidP="00765093">
      <w:pPr>
        <w:rPr>
          <w:lang w:eastAsia="en-CA"/>
        </w:rPr>
      </w:pPr>
      <w:r w:rsidRPr="00C30B5E">
        <w:rPr>
          <w:noProof/>
          <w:lang w:eastAsia="en-CA"/>
        </w:rPr>
        <w:drawing>
          <wp:inline distT="0" distB="0" distL="0" distR="0" wp14:anchorId="1792DAFA" wp14:editId="77E761A6">
            <wp:extent cx="6276975" cy="7305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975" cy="7305675"/>
                    </a:xfrm>
                    <a:prstGeom prst="rect">
                      <a:avLst/>
                    </a:prstGeom>
                    <a:noFill/>
                    <a:ln>
                      <a:noFill/>
                    </a:ln>
                  </pic:spPr>
                </pic:pic>
              </a:graphicData>
            </a:graphic>
          </wp:inline>
        </w:drawing>
      </w:r>
    </w:p>
    <w:p w14:paraId="4BCE7713" w14:textId="77777777" w:rsidR="00765093" w:rsidRPr="00791FAE" w:rsidRDefault="00765093" w:rsidP="00765093">
      <w:pPr>
        <w:rPr>
          <w:lang w:eastAsia="en-CA"/>
        </w:rPr>
      </w:pPr>
    </w:p>
    <w:p w14:paraId="4ABAED4B" w14:textId="77777777" w:rsidR="00765093" w:rsidRDefault="00765093" w:rsidP="00765093">
      <w:pPr>
        <w:spacing w:after="0"/>
        <w:jc w:val="center"/>
        <w:rPr>
          <w:rFonts w:ascii="Arial" w:hAnsi="Arial" w:cs="Arial"/>
        </w:rPr>
      </w:pPr>
    </w:p>
    <w:sectPr w:rsidR="00765093" w:rsidSect="00B6460B">
      <w:footerReference w:type="default" r:id="rId14"/>
      <w:pgSz w:w="12240" w:h="15840"/>
      <w:pgMar w:top="720" w:right="340" w:bottom="720" w:left="340" w:header="720" w:footer="720" w:gutter="0"/>
      <w:pgBorders w:display="firstPage" w:offsetFrom="page">
        <w:top w:val="thickThinMediumGap" w:sz="24" w:space="24" w:color="FF0000"/>
        <w:left w:val="thickThinMediumGap" w:sz="24" w:space="24" w:color="FF0000"/>
        <w:bottom w:val="thinThickMediumGap" w:sz="24" w:space="24" w:color="FF0000"/>
        <w:right w:val="thinThickMediumGap" w:sz="24" w:space="24" w:color="FF0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E2D3" w14:textId="77777777" w:rsidR="00554A79" w:rsidRDefault="00554A79" w:rsidP="003C04B0">
      <w:pPr>
        <w:spacing w:after="0"/>
      </w:pPr>
      <w:r>
        <w:separator/>
      </w:r>
    </w:p>
  </w:endnote>
  <w:endnote w:type="continuationSeparator" w:id="0">
    <w:p w14:paraId="3A8D27A3" w14:textId="77777777" w:rsidR="00554A79" w:rsidRDefault="00554A79" w:rsidP="003C0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09758"/>
      <w:docPartObj>
        <w:docPartGallery w:val="Page Numbers (Bottom of Page)"/>
        <w:docPartUnique/>
      </w:docPartObj>
    </w:sdtPr>
    <w:sdtEndPr>
      <w:rPr>
        <w:noProof/>
      </w:rPr>
    </w:sdtEndPr>
    <w:sdtContent>
      <w:p w14:paraId="04AA9395" w14:textId="6CB2C0A1" w:rsidR="00554A79" w:rsidRDefault="00554A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BE7EDE" w14:textId="77777777" w:rsidR="00554A79" w:rsidRDefault="0055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DABA" w14:textId="77777777" w:rsidR="00554A79" w:rsidRDefault="00554A79" w:rsidP="003C04B0">
      <w:pPr>
        <w:spacing w:after="0"/>
      </w:pPr>
      <w:r>
        <w:separator/>
      </w:r>
    </w:p>
  </w:footnote>
  <w:footnote w:type="continuationSeparator" w:id="0">
    <w:p w14:paraId="7BD535AE" w14:textId="77777777" w:rsidR="00554A79" w:rsidRDefault="00554A79" w:rsidP="003C04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3FCD"/>
    <w:multiLevelType w:val="hybridMultilevel"/>
    <w:tmpl w:val="BB94A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883AD2"/>
    <w:multiLevelType w:val="hybridMultilevel"/>
    <w:tmpl w:val="ACCA3E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E872987"/>
    <w:multiLevelType w:val="multilevel"/>
    <w:tmpl w:val="DA22E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353734">
    <w:abstractNumId w:val="0"/>
  </w:num>
  <w:num w:numId="2" w16cid:durableId="696085217">
    <w:abstractNumId w:val="1"/>
  </w:num>
  <w:num w:numId="3" w16cid:durableId="16713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14"/>
    <w:rsid w:val="0001141B"/>
    <w:rsid w:val="000122A1"/>
    <w:rsid w:val="000442D8"/>
    <w:rsid w:val="00050F1E"/>
    <w:rsid w:val="00052FC9"/>
    <w:rsid w:val="00085D0D"/>
    <w:rsid w:val="00090AC2"/>
    <w:rsid w:val="00095260"/>
    <w:rsid w:val="000A6993"/>
    <w:rsid w:val="000B6202"/>
    <w:rsid w:val="000C0B58"/>
    <w:rsid w:val="000C3F1E"/>
    <w:rsid w:val="000E32A0"/>
    <w:rsid w:val="00117DE0"/>
    <w:rsid w:val="001206AE"/>
    <w:rsid w:val="00155541"/>
    <w:rsid w:val="00170E8C"/>
    <w:rsid w:val="00181EBB"/>
    <w:rsid w:val="00182D12"/>
    <w:rsid w:val="00183470"/>
    <w:rsid w:val="0018419E"/>
    <w:rsid w:val="001A0490"/>
    <w:rsid w:val="001A241B"/>
    <w:rsid w:val="001C209F"/>
    <w:rsid w:val="001C57A6"/>
    <w:rsid w:val="001E5CA2"/>
    <w:rsid w:val="001F0ADB"/>
    <w:rsid w:val="00201853"/>
    <w:rsid w:val="00201F7F"/>
    <w:rsid w:val="00205A98"/>
    <w:rsid w:val="0021408C"/>
    <w:rsid w:val="00220FC4"/>
    <w:rsid w:val="002214A4"/>
    <w:rsid w:val="00231D0A"/>
    <w:rsid w:val="00242FF3"/>
    <w:rsid w:val="002470D0"/>
    <w:rsid w:val="00254E59"/>
    <w:rsid w:val="00261E71"/>
    <w:rsid w:val="00266550"/>
    <w:rsid w:val="0027654D"/>
    <w:rsid w:val="002952C1"/>
    <w:rsid w:val="002D02DD"/>
    <w:rsid w:val="002D64FC"/>
    <w:rsid w:val="002E2986"/>
    <w:rsid w:val="003112A9"/>
    <w:rsid w:val="00335552"/>
    <w:rsid w:val="00336778"/>
    <w:rsid w:val="00341C2C"/>
    <w:rsid w:val="00343C27"/>
    <w:rsid w:val="00361A14"/>
    <w:rsid w:val="00363052"/>
    <w:rsid w:val="00363F42"/>
    <w:rsid w:val="003741E9"/>
    <w:rsid w:val="00377ACF"/>
    <w:rsid w:val="00390201"/>
    <w:rsid w:val="003A208E"/>
    <w:rsid w:val="003A6D43"/>
    <w:rsid w:val="003C04B0"/>
    <w:rsid w:val="003C13D8"/>
    <w:rsid w:val="003D0DEA"/>
    <w:rsid w:val="003D518E"/>
    <w:rsid w:val="00405BF1"/>
    <w:rsid w:val="004132D8"/>
    <w:rsid w:val="004239A6"/>
    <w:rsid w:val="00425677"/>
    <w:rsid w:val="004739DA"/>
    <w:rsid w:val="00477559"/>
    <w:rsid w:val="004865F7"/>
    <w:rsid w:val="00491784"/>
    <w:rsid w:val="00492257"/>
    <w:rsid w:val="004A46B4"/>
    <w:rsid w:val="004B6C87"/>
    <w:rsid w:val="004C2D55"/>
    <w:rsid w:val="004D485B"/>
    <w:rsid w:val="004E0C46"/>
    <w:rsid w:val="004F31BB"/>
    <w:rsid w:val="004F719B"/>
    <w:rsid w:val="005416E4"/>
    <w:rsid w:val="00543470"/>
    <w:rsid w:val="005512BE"/>
    <w:rsid w:val="00554A79"/>
    <w:rsid w:val="00556834"/>
    <w:rsid w:val="00567224"/>
    <w:rsid w:val="00567E72"/>
    <w:rsid w:val="00572BEC"/>
    <w:rsid w:val="005B4142"/>
    <w:rsid w:val="005E72F7"/>
    <w:rsid w:val="005F01DD"/>
    <w:rsid w:val="005F0B3D"/>
    <w:rsid w:val="005F357B"/>
    <w:rsid w:val="00607429"/>
    <w:rsid w:val="00610CA0"/>
    <w:rsid w:val="006165E2"/>
    <w:rsid w:val="00623D7D"/>
    <w:rsid w:val="00627205"/>
    <w:rsid w:val="0063523C"/>
    <w:rsid w:val="00656B7D"/>
    <w:rsid w:val="00660489"/>
    <w:rsid w:val="00666601"/>
    <w:rsid w:val="006711F2"/>
    <w:rsid w:val="00672C52"/>
    <w:rsid w:val="00695C1F"/>
    <w:rsid w:val="006969E1"/>
    <w:rsid w:val="006D6B19"/>
    <w:rsid w:val="006E7495"/>
    <w:rsid w:val="006F4B16"/>
    <w:rsid w:val="0071214B"/>
    <w:rsid w:val="00732778"/>
    <w:rsid w:val="00735A72"/>
    <w:rsid w:val="00740613"/>
    <w:rsid w:val="00765093"/>
    <w:rsid w:val="00780A02"/>
    <w:rsid w:val="00791FAE"/>
    <w:rsid w:val="00796C2D"/>
    <w:rsid w:val="007A43C1"/>
    <w:rsid w:val="007C7B5E"/>
    <w:rsid w:val="007D14D6"/>
    <w:rsid w:val="007D268F"/>
    <w:rsid w:val="007D5FC0"/>
    <w:rsid w:val="00813715"/>
    <w:rsid w:val="00816F3F"/>
    <w:rsid w:val="00826212"/>
    <w:rsid w:val="008331B3"/>
    <w:rsid w:val="00843C85"/>
    <w:rsid w:val="00855BD4"/>
    <w:rsid w:val="008649BD"/>
    <w:rsid w:val="00876D1D"/>
    <w:rsid w:val="00880D32"/>
    <w:rsid w:val="00880EE1"/>
    <w:rsid w:val="00882C78"/>
    <w:rsid w:val="00890586"/>
    <w:rsid w:val="008A2E24"/>
    <w:rsid w:val="008C2231"/>
    <w:rsid w:val="008C61A6"/>
    <w:rsid w:val="008D3028"/>
    <w:rsid w:val="008E5E87"/>
    <w:rsid w:val="008F550D"/>
    <w:rsid w:val="009407D9"/>
    <w:rsid w:val="0098148B"/>
    <w:rsid w:val="00990BE4"/>
    <w:rsid w:val="009942B2"/>
    <w:rsid w:val="009A2804"/>
    <w:rsid w:val="009C5F73"/>
    <w:rsid w:val="009D06DD"/>
    <w:rsid w:val="009D7AD3"/>
    <w:rsid w:val="00A00E87"/>
    <w:rsid w:val="00A0280D"/>
    <w:rsid w:val="00A14177"/>
    <w:rsid w:val="00A16294"/>
    <w:rsid w:val="00A17919"/>
    <w:rsid w:val="00A5288C"/>
    <w:rsid w:val="00A55D5E"/>
    <w:rsid w:val="00A71EE9"/>
    <w:rsid w:val="00A740BE"/>
    <w:rsid w:val="00AB4829"/>
    <w:rsid w:val="00AD23C4"/>
    <w:rsid w:val="00AD32B7"/>
    <w:rsid w:val="00AE63A7"/>
    <w:rsid w:val="00AF061D"/>
    <w:rsid w:val="00B07C33"/>
    <w:rsid w:val="00B108BF"/>
    <w:rsid w:val="00B156DA"/>
    <w:rsid w:val="00B20FE4"/>
    <w:rsid w:val="00B271D1"/>
    <w:rsid w:val="00B3382B"/>
    <w:rsid w:val="00B55256"/>
    <w:rsid w:val="00B6134F"/>
    <w:rsid w:val="00B6460B"/>
    <w:rsid w:val="00B9285B"/>
    <w:rsid w:val="00BA3201"/>
    <w:rsid w:val="00BF19ED"/>
    <w:rsid w:val="00BF31FA"/>
    <w:rsid w:val="00C150AA"/>
    <w:rsid w:val="00C17303"/>
    <w:rsid w:val="00C17C64"/>
    <w:rsid w:val="00C30B5E"/>
    <w:rsid w:val="00C4477D"/>
    <w:rsid w:val="00C90C18"/>
    <w:rsid w:val="00CA2AAC"/>
    <w:rsid w:val="00CA4AB9"/>
    <w:rsid w:val="00CB0336"/>
    <w:rsid w:val="00CC4DD8"/>
    <w:rsid w:val="00CC69C4"/>
    <w:rsid w:val="00CD586B"/>
    <w:rsid w:val="00CD7678"/>
    <w:rsid w:val="00D004D7"/>
    <w:rsid w:val="00D01E1D"/>
    <w:rsid w:val="00D06BF2"/>
    <w:rsid w:val="00D1372F"/>
    <w:rsid w:val="00D22A3F"/>
    <w:rsid w:val="00D23CF6"/>
    <w:rsid w:val="00D301CE"/>
    <w:rsid w:val="00D343DD"/>
    <w:rsid w:val="00D63F1A"/>
    <w:rsid w:val="00D771CE"/>
    <w:rsid w:val="00D772B1"/>
    <w:rsid w:val="00D92C1B"/>
    <w:rsid w:val="00DA0F61"/>
    <w:rsid w:val="00DB7B09"/>
    <w:rsid w:val="00E03E49"/>
    <w:rsid w:val="00E0527D"/>
    <w:rsid w:val="00E268B6"/>
    <w:rsid w:val="00E4363F"/>
    <w:rsid w:val="00E46286"/>
    <w:rsid w:val="00E55F42"/>
    <w:rsid w:val="00EA40EA"/>
    <w:rsid w:val="00EA6086"/>
    <w:rsid w:val="00EB7DE3"/>
    <w:rsid w:val="00EC5178"/>
    <w:rsid w:val="00EF26B2"/>
    <w:rsid w:val="00F06C15"/>
    <w:rsid w:val="00F10C79"/>
    <w:rsid w:val="00F2349A"/>
    <w:rsid w:val="00F240F6"/>
    <w:rsid w:val="00F43570"/>
    <w:rsid w:val="00F47696"/>
    <w:rsid w:val="00F5785F"/>
    <w:rsid w:val="00F63098"/>
    <w:rsid w:val="00F77DE6"/>
    <w:rsid w:val="00FC0597"/>
    <w:rsid w:val="00FC1726"/>
    <w:rsid w:val="00FC2196"/>
    <w:rsid w:val="00FD3B59"/>
    <w:rsid w:val="00FE2899"/>
    <w:rsid w:val="00FE7BBF"/>
    <w:rsid w:val="00FF2997"/>
    <w:rsid w:val="00FF69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01DA"/>
  <w15:docId w15:val="{EB77885D-07E4-4063-9AC6-CFCFD59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C5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B20F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B9"/>
    <w:rPr>
      <w:rFonts w:ascii="Tahoma" w:hAnsi="Tahoma" w:cs="Tahoma"/>
      <w:sz w:val="16"/>
      <w:szCs w:val="16"/>
    </w:rPr>
  </w:style>
  <w:style w:type="character" w:customStyle="1" w:styleId="Heading1Char">
    <w:name w:val="Heading 1 Char"/>
    <w:basedOn w:val="DefaultParagraphFont"/>
    <w:link w:val="Heading1"/>
    <w:uiPriority w:val="9"/>
    <w:rsid w:val="00672C52"/>
    <w:rPr>
      <w:rFonts w:ascii="Cambria" w:eastAsia="Times New Roman" w:hAnsi="Cambria" w:cs="Times New Roman"/>
      <w:b/>
      <w:bCs/>
      <w:color w:val="365F91"/>
      <w:sz w:val="28"/>
      <w:szCs w:val="28"/>
    </w:rPr>
  </w:style>
  <w:style w:type="paragraph" w:styleId="ListParagraph">
    <w:name w:val="List Paragraph"/>
    <w:basedOn w:val="Normal"/>
    <w:uiPriority w:val="34"/>
    <w:qFormat/>
    <w:rsid w:val="00492257"/>
    <w:pPr>
      <w:spacing w:after="160" w:line="259" w:lineRule="auto"/>
      <w:ind w:left="720"/>
      <w:contextualSpacing/>
    </w:pPr>
    <w:rPr>
      <w:rFonts w:ascii="Calibri" w:eastAsia="Calibri" w:hAnsi="Calibri" w:cs="Times New Roman"/>
      <w:lang w:val="en-US"/>
    </w:rPr>
  </w:style>
  <w:style w:type="character" w:customStyle="1" w:styleId="Heading2Char">
    <w:name w:val="Heading 2 Char"/>
    <w:basedOn w:val="DefaultParagraphFont"/>
    <w:link w:val="Heading2"/>
    <w:uiPriority w:val="9"/>
    <w:rsid w:val="00B20FE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F240F6"/>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240F6"/>
    <w:pPr>
      <w:spacing w:after="100"/>
    </w:pPr>
  </w:style>
  <w:style w:type="paragraph" w:styleId="TOC2">
    <w:name w:val="toc 2"/>
    <w:basedOn w:val="Normal"/>
    <w:next w:val="Normal"/>
    <w:autoRedefine/>
    <w:uiPriority w:val="39"/>
    <w:unhideWhenUsed/>
    <w:rsid w:val="00F240F6"/>
    <w:pPr>
      <w:spacing w:after="100"/>
      <w:ind w:left="220"/>
    </w:pPr>
  </w:style>
  <w:style w:type="character" w:styleId="Hyperlink">
    <w:name w:val="Hyperlink"/>
    <w:basedOn w:val="DefaultParagraphFont"/>
    <w:uiPriority w:val="99"/>
    <w:unhideWhenUsed/>
    <w:rsid w:val="00F240F6"/>
    <w:rPr>
      <w:color w:val="0000FF" w:themeColor="hyperlink"/>
      <w:u w:val="single"/>
    </w:rPr>
  </w:style>
  <w:style w:type="paragraph" w:styleId="NoSpacing">
    <w:name w:val="No Spacing"/>
    <w:link w:val="NoSpacingChar"/>
    <w:uiPriority w:val="1"/>
    <w:qFormat/>
    <w:rsid w:val="0027654D"/>
    <w:pPr>
      <w:spacing w:after="0"/>
    </w:pPr>
    <w:rPr>
      <w:rFonts w:eastAsiaTheme="minorEastAsia"/>
      <w:lang w:val="en-US"/>
    </w:rPr>
  </w:style>
  <w:style w:type="character" w:customStyle="1" w:styleId="NoSpacingChar">
    <w:name w:val="No Spacing Char"/>
    <w:basedOn w:val="DefaultParagraphFont"/>
    <w:link w:val="NoSpacing"/>
    <w:uiPriority w:val="1"/>
    <w:rsid w:val="0027654D"/>
    <w:rPr>
      <w:rFonts w:eastAsiaTheme="minorEastAsia"/>
      <w:lang w:val="en-US"/>
    </w:rPr>
  </w:style>
  <w:style w:type="paragraph" w:styleId="Header">
    <w:name w:val="header"/>
    <w:basedOn w:val="Normal"/>
    <w:link w:val="HeaderChar"/>
    <w:uiPriority w:val="99"/>
    <w:unhideWhenUsed/>
    <w:rsid w:val="003C04B0"/>
    <w:pPr>
      <w:tabs>
        <w:tab w:val="center" w:pos="4680"/>
        <w:tab w:val="right" w:pos="9360"/>
      </w:tabs>
      <w:spacing w:after="0"/>
    </w:pPr>
  </w:style>
  <w:style w:type="character" w:customStyle="1" w:styleId="HeaderChar">
    <w:name w:val="Header Char"/>
    <w:basedOn w:val="DefaultParagraphFont"/>
    <w:link w:val="Header"/>
    <w:uiPriority w:val="99"/>
    <w:rsid w:val="003C04B0"/>
  </w:style>
  <w:style w:type="paragraph" w:styleId="Footer">
    <w:name w:val="footer"/>
    <w:basedOn w:val="Normal"/>
    <w:link w:val="FooterChar"/>
    <w:uiPriority w:val="99"/>
    <w:unhideWhenUsed/>
    <w:rsid w:val="003C04B0"/>
    <w:pPr>
      <w:tabs>
        <w:tab w:val="center" w:pos="4680"/>
        <w:tab w:val="right" w:pos="9360"/>
      </w:tabs>
      <w:spacing w:after="0"/>
    </w:pPr>
  </w:style>
  <w:style w:type="character" w:customStyle="1" w:styleId="FooterChar">
    <w:name w:val="Footer Char"/>
    <w:basedOn w:val="DefaultParagraphFont"/>
    <w:link w:val="Footer"/>
    <w:uiPriority w:val="99"/>
    <w:rsid w:val="003C04B0"/>
  </w:style>
  <w:style w:type="table" w:styleId="TableGrid">
    <w:name w:val="Table Grid"/>
    <w:basedOn w:val="TableNormal"/>
    <w:uiPriority w:val="59"/>
    <w:rsid w:val="001C20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0F1E"/>
    <w:pPr>
      <w:pBdr>
        <w:top w:val="nil"/>
        <w:left w:val="nil"/>
        <w:bottom w:val="nil"/>
        <w:right w:val="nil"/>
        <w:between w:val="nil"/>
        <w:bar w:val="nil"/>
      </w:pBdr>
      <w:spacing w:after="0"/>
    </w:pPr>
    <w:rPr>
      <w:rFonts w:ascii="Helvetica Neue" w:eastAsia="Arial Unicode MS" w:hAnsi="Helvetica Neue" w:cs="Arial Unicode MS"/>
      <w:color w:val="000000"/>
      <w:bdr w:val="nil"/>
      <w:lang w:val="en-US" w:eastAsia="en-CA"/>
      <w14:textOutline w14:w="0" w14:cap="flat" w14:cmpd="sng" w14:algn="ctr">
        <w14:noFill/>
        <w14:prstDash w14:val="solid"/>
        <w14:bevel/>
      </w14:textOutline>
    </w:rPr>
  </w:style>
  <w:style w:type="paragraph" w:customStyle="1" w:styleId="Default">
    <w:name w:val="Default"/>
    <w:rsid w:val="00050F1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76D1D"/>
    <w:rPr>
      <w:sz w:val="16"/>
      <w:szCs w:val="16"/>
    </w:rPr>
  </w:style>
  <w:style w:type="paragraph" w:styleId="CommentText">
    <w:name w:val="annotation text"/>
    <w:basedOn w:val="Normal"/>
    <w:link w:val="CommentTextChar"/>
    <w:uiPriority w:val="99"/>
    <w:semiHidden/>
    <w:unhideWhenUsed/>
    <w:rsid w:val="00876D1D"/>
    <w:rPr>
      <w:sz w:val="20"/>
      <w:szCs w:val="20"/>
    </w:rPr>
  </w:style>
  <w:style w:type="character" w:customStyle="1" w:styleId="CommentTextChar">
    <w:name w:val="Comment Text Char"/>
    <w:basedOn w:val="DefaultParagraphFont"/>
    <w:link w:val="CommentText"/>
    <w:uiPriority w:val="99"/>
    <w:semiHidden/>
    <w:rsid w:val="00876D1D"/>
    <w:rPr>
      <w:sz w:val="20"/>
      <w:szCs w:val="20"/>
    </w:rPr>
  </w:style>
  <w:style w:type="paragraph" w:styleId="CommentSubject">
    <w:name w:val="annotation subject"/>
    <w:basedOn w:val="CommentText"/>
    <w:next w:val="CommentText"/>
    <w:link w:val="CommentSubjectChar"/>
    <w:uiPriority w:val="99"/>
    <w:semiHidden/>
    <w:unhideWhenUsed/>
    <w:rsid w:val="00876D1D"/>
    <w:rPr>
      <w:b/>
      <w:bCs/>
    </w:rPr>
  </w:style>
  <w:style w:type="character" w:customStyle="1" w:styleId="CommentSubjectChar">
    <w:name w:val="Comment Subject Char"/>
    <w:basedOn w:val="CommentTextChar"/>
    <w:link w:val="CommentSubject"/>
    <w:uiPriority w:val="99"/>
    <w:semiHidden/>
    <w:rsid w:val="00876D1D"/>
    <w:rPr>
      <w:b/>
      <w:bCs/>
      <w:sz w:val="20"/>
      <w:szCs w:val="20"/>
    </w:rPr>
  </w:style>
  <w:style w:type="paragraph" w:customStyle="1" w:styleId="yiv6002120252msonormal">
    <w:name w:val="yiv6002120252msonormal"/>
    <w:basedOn w:val="Normal"/>
    <w:rsid w:val="000B6202"/>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odyA">
    <w:name w:val="Body A"/>
    <w:rsid w:val="004239A6"/>
    <w:pPr>
      <w:pBdr>
        <w:top w:val="nil"/>
        <w:left w:val="nil"/>
        <w:bottom w:val="nil"/>
        <w:right w:val="nil"/>
        <w:between w:val="nil"/>
        <w:bar w:val="nil"/>
      </w:pBdr>
      <w:spacing w:after="0"/>
    </w:pPr>
    <w:rPr>
      <w:rFonts w:ascii="Helvetica Neue" w:eastAsia="Arial Unicode MS" w:hAnsi="Helvetica Neue" w:cs="Arial Unicode MS"/>
      <w:color w:val="000000"/>
      <w:u w:color="000000"/>
      <w:bdr w:val="nil"/>
      <w:lang w:val="en-US" w:eastAsia="en-C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302">
      <w:bodyDiv w:val="1"/>
      <w:marLeft w:val="0"/>
      <w:marRight w:val="0"/>
      <w:marTop w:val="0"/>
      <w:marBottom w:val="0"/>
      <w:divBdr>
        <w:top w:val="none" w:sz="0" w:space="0" w:color="auto"/>
        <w:left w:val="none" w:sz="0" w:space="0" w:color="auto"/>
        <w:bottom w:val="none" w:sz="0" w:space="0" w:color="auto"/>
        <w:right w:val="none" w:sz="0" w:space="0" w:color="auto"/>
      </w:divBdr>
    </w:div>
    <w:div w:id="395009086">
      <w:bodyDiv w:val="1"/>
      <w:marLeft w:val="0"/>
      <w:marRight w:val="0"/>
      <w:marTop w:val="0"/>
      <w:marBottom w:val="0"/>
      <w:divBdr>
        <w:top w:val="none" w:sz="0" w:space="0" w:color="auto"/>
        <w:left w:val="none" w:sz="0" w:space="0" w:color="auto"/>
        <w:bottom w:val="none" w:sz="0" w:space="0" w:color="auto"/>
        <w:right w:val="none" w:sz="0" w:space="0" w:color="auto"/>
      </w:divBdr>
    </w:div>
    <w:div w:id="399597940">
      <w:bodyDiv w:val="1"/>
      <w:marLeft w:val="0"/>
      <w:marRight w:val="0"/>
      <w:marTop w:val="0"/>
      <w:marBottom w:val="0"/>
      <w:divBdr>
        <w:top w:val="none" w:sz="0" w:space="0" w:color="auto"/>
        <w:left w:val="none" w:sz="0" w:space="0" w:color="auto"/>
        <w:bottom w:val="none" w:sz="0" w:space="0" w:color="auto"/>
        <w:right w:val="none" w:sz="0" w:space="0" w:color="auto"/>
      </w:divBdr>
    </w:div>
    <w:div w:id="424496585">
      <w:bodyDiv w:val="1"/>
      <w:marLeft w:val="0"/>
      <w:marRight w:val="0"/>
      <w:marTop w:val="0"/>
      <w:marBottom w:val="0"/>
      <w:divBdr>
        <w:top w:val="none" w:sz="0" w:space="0" w:color="auto"/>
        <w:left w:val="none" w:sz="0" w:space="0" w:color="auto"/>
        <w:bottom w:val="none" w:sz="0" w:space="0" w:color="auto"/>
        <w:right w:val="none" w:sz="0" w:space="0" w:color="auto"/>
      </w:divBdr>
    </w:div>
    <w:div w:id="524056866">
      <w:bodyDiv w:val="1"/>
      <w:marLeft w:val="0"/>
      <w:marRight w:val="0"/>
      <w:marTop w:val="0"/>
      <w:marBottom w:val="0"/>
      <w:divBdr>
        <w:top w:val="none" w:sz="0" w:space="0" w:color="auto"/>
        <w:left w:val="none" w:sz="0" w:space="0" w:color="auto"/>
        <w:bottom w:val="none" w:sz="0" w:space="0" w:color="auto"/>
        <w:right w:val="none" w:sz="0" w:space="0" w:color="auto"/>
      </w:divBdr>
    </w:div>
    <w:div w:id="543325948">
      <w:bodyDiv w:val="1"/>
      <w:marLeft w:val="0"/>
      <w:marRight w:val="0"/>
      <w:marTop w:val="0"/>
      <w:marBottom w:val="0"/>
      <w:divBdr>
        <w:top w:val="none" w:sz="0" w:space="0" w:color="auto"/>
        <w:left w:val="none" w:sz="0" w:space="0" w:color="auto"/>
        <w:bottom w:val="none" w:sz="0" w:space="0" w:color="auto"/>
        <w:right w:val="none" w:sz="0" w:space="0" w:color="auto"/>
      </w:divBdr>
    </w:div>
    <w:div w:id="560218591">
      <w:bodyDiv w:val="1"/>
      <w:marLeft w:val="0"/>
      <w:marRight w:val="0"/>
      <w:marTop w:val="0"/>
      <w:marBottom w:val="0"/>
      <w:divBdr>
        <w:top w:val="none" w:sz="0" w:space="0" w:color="auto"/>
        <w:left w:val="none" w:sz="0" w:space="0" w:color="auto"/>
        <w:bottom w:val="none" w:sz="0" w:space="0" w:color="auto"/>
        <w:right w:val="none" w:sz="0" w:space="0" w:color="auto"/>
      </w:divBdr>
    </w:div>
    <w:div w:id="582378870">
      <w:bodyDiv w:val="1"/>
      <w:marLeft w:val="0"/>
      <w:marRight w:val="0"/>
      <w:marTop w:val="0"/>
      <w:marBottom w:val="0"/>
      <w:divBdr>
        <w:top w:val="none" w:sz="0" w:space="0" w:color="auto"/>
        <w:left w:val="none" w:sz="0" w:space="0" w:color="auto"/>
        <w:bottom w:val="none" w:sz="0" w:space="0" w:color="auto"/>
        <w:right w:val="none" w:sz="0" w:space="0" w:color="auto"/>
      </w:divBdr>
      <w:divsChild>
        <w:div w:id="2072577849">
          <w:marLeft w:val="0"/>
          <w:marRight w:val="0"/>
          <w:marTop w:val="0"/>
          <w:marBottom w:val="0"/>
          <w:divBdr>
            <w:top w:val="none" w:sz="0" w:space="0" w:color="auto"/>
            <w:left w:val="none" w:sz="0" w:space="0" w:color="auto"/>
            <w:bottom w:val="none" w:sz="0" w:space="0" w:color="auto"/>
            <w:right w:val="none" w:sz="0" w:space="0" w:color="auto"/>
          </w:divBdr>
        </w:div>
        <w:div w:id="633220214">
          <w:marLeft w:val="0"/>
          <w:marRight w:val="0"/>
          <w:marTop w:val="0"/>
          <w:marBottom w:val="0"/>
          <w:divBdr>
            <w:top w:val="none" w:sz="0" w:space="0" w:color="auto"/>
            <w:left w:val="none" w:sz="0" w:space="0" w:color="auto"/>
            <w:bottom w:val="none" w:sz="0" w:space="0" w:color="auto"/>
            <w:right w:val="none" w:sz="0" w:space="0" w:color="auto"/>
          </w:divBdr>
        </w:div>
        <w:div w:id="946235303">
          <w:marLeft w:val="0"/>
          <w:marRight w:val="0"/>
          <w:marTop w:val="0"/>
          <w:marBottom w:val="0"/>
          <w:divBdr>
            <w:top w:val="none" w:sz="0" w:space="0" w:color="auto"/>
            <w:left w:val="none" w:sz="0" w:space="0" w:color="auto"/>
            <w:bottom w:val="none" w:sz="0" w:space="0" w:color="auto"/>
            <w:right w:val="none" w:sz="0" w:space="0" w:color="auto"/>
          </w:divBdr>
        </w:div>
      </w:divsChild>
    </w:div>
    <w:div w:id="674460727">
      <w:bodyDiv w:val="1"/>
      <w:marLeft w:val="0"/>
      <w:marRight w:val="0"/>
      <w:marTop w:val="0"/>
      <w:marBottom w:val="0"/>
      <w:divBdr>
        <w:top w:val="none" w:sz="0" w:space="0" w:color="auto"/>
        <w:left w:val="none" w:sz="0" w:space="0" w:color="auto"/>
        <w:bottom w:val="none" w:sz="0" w:space="0" w:color="auto"/>
        <w:right w:val="none" w:sz="0" w:space="0" w:color="auto"/>
      </w:divBdr>
    </w:div>
    <w:div w:id="793669506">
      <w:bodyDiv w:val="1"/>
      <w:marLeft w:val="0"/>
      <w:marRight w:val="0"/>
      <w:marTop w:val="0"/>
      <w:marBottom w:val="0"/>
      <w:divBdr>
        <w:top w:val="none" w:sz="0" w:space="0" w:color="auto"/>
        <w:left w:val="none" w:sz="0" w:space="0" w:color="auto"/>
        <w:bottom w:val="none" w:sz="0" w:space="0" w:color="auto"/>
        <w:right w:val="none" w:sz="0" w:space="0" w:color="auto"/>
      </w:divBdr>
    </w:div>
    <w:div w:id="816340625">
      <w:bodyDiv w:val="1"/>
      <w:marLeft w:val="0"/>
      <w:marRight w:val="0"/>
      <w:marTop w:val="0"/>
      <w:marBottom w:val="0"/>
      <w:divBdr>
        <w:top w:val="none" w:sz="0" w:space="0" w:color="auto"/>
        <w:left w:val="none" w:sz="0" w:space="0" w:color="auto"/>
        <w:bottom w:val="none" w:sz="0" w:space="0" w:color="auto"/>
        <w:right w:val="none" w:sz="0" w:space="0" w:color="auto"/>
      </w:divBdr>
    </w:div>
    <w:div w:id="911279094">
      <w:bodyDiv w:val="1"/>
      <w:marLeft w:val="0"/>
      <w:marRight w:val="0"/>
      <w:marTop w:val="0"/>
      <w:marBottom w:val="0"/>
      <w:divBdr>
        <w:top w:val="none" w:sz="0" w:space="0" w:color="auto"/>
        <w:left w:val="none" w:sz="0" w:space="0" w:color="auto"/>
        <w:bottom w:val="none" w:sz="0" w:space="0" w:color="auto"/>
        <w:right w:val="none" w:sz="0" w:space="0" w:color="auto"/>
      </w:divBdr>
    </w:div>
    <w:div w:id="1062212945">
      <w:bodyDiv w:val="1"/>
      <w:marLeft w:val="0"/>
      <w:marRight w:val="0"/>
      <w:marTop w:val="0"/>
      <w:marBottom w:val="0"/>
      <w:divBdr>
        <w:top w:val="none" w:sz="0" w:space="0" w:color="auto"/>
        <w:left w:val="none" w:sz="0" w:space="0" w:color="auto"/>
        <w:bottom w:val="none" w:sz="0" w:space="0" w:color="auto"/>
        <w:right w:val="none" w:sz="0" w:space="0" w:color="auto"/>
      </w:divBdr>
    </w:div>
    <w:div w:id="1169296749">
      <w:bodyDiv w:val="1"/>
      <w:marLeft w:val="0"/>
      <w:marRight w:val="0"/>
      <w:marTop w:val="0"/>
      <w:marBottom w:val="0"/>
      <w:divBdr>
        <w:top w:val="none" w:sz="0" w:space="0" w:color="auto"/>
        <w:left w:val="none" w:sz="0" w:space="0" w:color="auto"/>
        <w:bottom w:val="none" w:sz="0" w:space="0" w:color="auto"/>
        <w:right w:val="none" w:sz="0" w:space="0" w:color="auto"/>
      </w:divBdr>
    </w:div>
    <w:div w:id="1332873828">
      <w:bodyDiv w:val="1"/>
      <w:marLeft w:val="0"/>
      <w:marRight w:val="0"/>
      <w:marTop w:val="0"/>
      <w:marBottom w:val="0"/>
      <w:divBdr>
        <w:top w:val="none" w:sz="0" w:space="0" w:color="auto"/>
        <w:left w:val="none" w:sz="0" w:space="0" w:color="auto"/>
        <w:bottom w:val="none" w:sz="0" w:space="0" w:color="auto"/>
        <w:right w:val="none" w:sz="0" w:space="0" w:color="auto"/>
      </w:divBdr>
    </w:div>
    <w:div w:id="1412779688">
      <w:bodyDiv w:val="1"/>
      <w:marLeft w:val="0"/>
      <w:marRight w:val="0"/>
      <w:marTop w:val="0"/>
      <w:marBottom w:val="0"/>
      <w:divBdr>
        <w:top w:val="none" w:sz="0" w:space="0" w:color="auto"/>
        <w:left w:val="none" w:sz="0" w:space="0" w:color="auto"/>
        <w:bottom w:val="none" w:sz="0" w:space="0" w:color="auto"/>
        <w:right w:val="none" w:sz="0" w:space="0" w:color="auto"/>
      </w:divBdr>
      <w:divsChild>
        <w:div w:id="134389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88779">
      <w:bodyDiv w:val="1"/>
      <w:marLeft w:val="0"/>
      <w:marRight w:val="0"/>
      <w:marTop w:val="0"/>
      <w:marBottom w:val="0"/>
      <w:divBdr>
        <w:top w:val="none" w:sz="0" w:space="0" w:color="auto"/>
        <w:left w:val="none" w:sz="0" w:space="0" w:color="auto"/>
        <w:bottom w:val="none" w:sz="0" w:space="0" w:color="auto"/>
        <w:right w:val="none" w:sz="0" w:space="0" w:color="auto"/>
      </w:divBdr>
    </w:div>
    <w:div w:id="1872110032">
      <w:bodyDiv w:val="1"/>
      <w:marLeft w:val="0"/>
      <w:marRight w:val="0"/>
      <w:marTop w:val="0"/>
      <w:marBottom w:val="0"/>
      <w:divBdr>
        <w:top w:val="none" w:sz="0" w:space="0" w:color="auto"/>
        <w:left w:val="none" w:sz="0" w:space="0" w:color="auto"/>
        <w:bottom w:val="none" w:sz="0" w:space="0" w:color="auto"/>
        <w:right w:val="none" w:sz="0" w:space="0" w:color="auto"/>
      </w:divBdr>
    </w:div>
    <w:div w:id="1904949680">
      <w:bodyDiv w:val="1"/>
      <w:marLeft w:val="0"/>
      <w:marRight w:val="0"/>
      <w:marTop w:val="0"/>
      <w:marBottom w:val="0"/>
      <w:divBdr>
        <w:top w:val="none" w:sz="0" w:space="0" w:color="auto"/>
        <w:left w:val="none" w:sz="0" w:space="0" w:color="auto"/>
        <w:bottom w:val="none" w:sz="0" w:space="0" w:color="auto"/>
        <w:right w:val="none" w:sz="0" w:space="0" w:color="auto"/>
      </w:divBdr>
    </w:div>
    <w:div w:id="1981376972">
      <w:bodyDiv w:val="1"/>
      <w:marLeft w:val="0"/>
      <w:marRight w:val="0"/>
      <w:marTop w:val="0"/>
      <w:marBottom w:val="0"/>
      <w:divBdr>
        <w:top w:val="none" w:sz="0" w:space="0" w:color="auto"/>
        <w:left w:val="none" w:sz="0" w:space="0" w:color="auto"/>
        <w:bottom w:val="none" w:sz="0" w:space="0" w:color="auto"/>
        <w:right w:val="none" w:sz="0" w:space="0" w:color="auto"/>
      </w:divBdr>
    </w:div>
    <w:div w:id="2069037814">
      <w:bodyDiv w:val="1"/>
      <w:marLeft w:val="0"/>
      <w:marRight w:val="0"/>
      <w:marTop w:val="0"/>
      <w:marBottom w:val="0"/>
      <w:divBdr>
        <w:top w:val="none" w:sz="0" w:space="0" w:color="auto"/>
        <w:left w:val="none" w:sz="0" w:space="0" w:color="auto"/>
        <w:bottom w:val="none" w:sz="0" w:space="0" w:color="auto"/>
        <w:right w:val="none" w:sz="0" w:space="0" w:color="auto"/>
      </w:divBdr>
    </w:div>
    <w:div w:id="20920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treasurerst@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 ANDREW’S UNITED CHURCH</vt:lpstr>
    </vt:vector>
  </TitlesOfParts>
  <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UNITED CHURCH</dc:title>
  <dc:subject>ANNUAL REPORT 2021</dc:subject>
  <dc:creator>Donna</dc:creator>
  <cp:lastModifiedBy>Susan Buro</cp:lastModifiedBy>
  <cp:revision>15</cp:revision>
  <cp:lastPrinted>2023-01-26T16:43:00Z</cp:lastPrinted>
  <dcterms:created xsi:type="dcterms:W3CDTF">2023-01-26T16:13:00Z</dcterms:created>
  <dcterms:modified xsi:type="dcterms:W3CDTF">2023-02-03T21:48:00Z</dcterms:modified>
</cp:coreProperties>
</file>